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86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85"/>
        <w:gridCol w:w="6778"/>
      </w:tblGrid>
      <w:tr w14:paraId="4051CC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9863" w:type="dxa"/>
            <w:gridSpan w:val="2"/>
          </w:tcPr>
          <w:p w14:paraId="1B0283C8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 xml:space="preserve">7 класс </w:t>
            </w:r>
            <w:r>
              <w:rPr>
                <w:rFonts w:hint="default" w:ascii="Times New Roman" w:hAnsi="Times New Roman" w:eastAsia="Times New Roman" w:cs="Times New Roman"/>
                <w:b w:val="0"/>
                <w:bCs/>
                <w:color w:val="000000"/>
                <w:sz w:val="24"/>
                <w:szCs w:val="24"/>
                <w:lang w:val="en-US" w:eastAsia="ru-RU"/>
              </w:rPr>
              <w:t>(урок № 33)</w:t>
            </w:r>
          </w:p>
        </w:tc>
      </w:tr>
      <w:tr w14:paraId="305DED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9863" w:type="dxa"/>
            <w:gridSpan w:val="2"/>
          </w:tcPr>
          <w:p w14:paraId="382C3E98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онтроль № 13</w:t>
            </w:r>
            <w:r>
              <w:rPr>
                <w:rFonts w:hint="default" w:ascii="Times New Roman" w:hAnsi="Times New Roman" w:cs="Times New Roman"/>
                <w:b w:val="0"/>
                <w:bCs/>
                <w:sz w:val="24"/>
                <w:szCs w:val="24"/>
                <w:lang w:val="ru-RU"/>
              </w:rPr>
              <w:t xml:space="preserve"> (контрольная работа № 2)</w:t>
            </w:r>
          </w:p>
        </w:tc>
      </w:tr>
      <w:tr w14:paraId="516BD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9863" w:type="dxa"/>
            <w:gridSpan w:val="2"/>
          </w:tcPr>
          <w:p w14:paraId="0B296804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Контролируемые разделы: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Дизайн и архитектура как среда жизни человека. Образ человека и индивидуальное проектирование</w:t>
            </w:r>
          </w:p>
        </w:tc>
      </w:tr>
      <w:tr w14:paraId="7E70D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85" w:type="dxa"/>
          </w:tcPr>
          <w:p w14:paraId="57EAE0E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6778" w:type="dxa"/>
          </w:tcPr>
          <w:p w14:paraId="0E85F40C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итоговый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 xml:space="preserve"> (годовой)</w:t>
            </w:r>
          </w:p>
        </w:tc>
      </w:tr>
      <w:tr w14:paraId="52B2D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85" w:type="dxa"/>
          </w:tcPr>
          <w:p w14:paraId="0F6DF22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Форма контроля</w:t>
            </w:r>
          </w:p>
        </w:tc>
        <w:tc>
          <w:tcPr>
            <w:tcW w:w="6778" w:type="dxa"/>
          </w:tcPr>
          <w:p w14:paraId="7CE6FC88">
            <w:pPr>
              <w:spacing w:after="0" w:line="240" w:lineRule="auto"/>
              <w:jc w:val="left"/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омплексная проверка образовательных результатов</w:t>
            </w:r>
          </w:p>
        </w:tc>
      </w:tr>
      <w:tr w14:paraId="6BA704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85" w:type="dxa"/>
          </w:tcPr>
          <w:p w14:paraId="51AD91F0"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Планируемый результат</w:t>
            </w:r>
          </w:p>
        </w:tc>
        <w:tc>
          <w:tcPr>
            <w:tcW w:w="6778" w:type="dxa"/>
          </w:tcPr>
          <w:p w14:paraId="02F8A528">
            <w:pPr>
              <w:spacing w:after="0" w:line="240" w:lineRule="auto"/>
              <w:jc w:val="lef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Обучающиеся</w:t>
            </w:r>
          </w:p>
          <w:p w14:paraId="65302E30">
            <w:pPr>
              <w:spacing w:after="0" w:line="240" w:lineRule="auto"/>
              <w:jc w:val="left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 xml:space="preserve">-  проявят знание теоретического материала в форме игры «Дальше»; </w:t>
            </w:r>
          </w:p>
          <w:p w14:paraId="3C2BB8CD">
            <w:pPr>
              <w:spacing w:after="0" w:line="240" w:lineRule="auto"/>
              <w:jc w:val="left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 устной или письменной форме проявят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 xml:space="preserve"> умение анализировать произведения искусства по предложенной схеме;</w:t>
            </w:r>
          </w:p>
          <w:p w14:paraId="126E1C16">
            <w:pPr>
              <w:spacing w:after="0" w:line="240" w:lineRule="auto"/>
              <w:jc w:val="left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 xml:space="preserve">-  выполнят практическую работу по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созданию эскиза архитектурного сооружения, применив креативное мышление в разработке дизайна / интерьера или экстерьера/ данного здания.</w:t>
            </w:r>
          </w:p>
        </w:tc>
      </w:tr>
      <w:tr w14:paraId="023507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85" w:type="dxa"/>
          </w:tcPr>
          <w:p w14:paraId="04042D26"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Критерии достижения планируемых результатов </w:t>
            </w:r>
          </w:p>
        </w:tc>
        <w:tc>
          <w:tcPr>
            <w:tcW w:w="6778" w:type="dxa"/>
          </w:tcPr>
          <w:p w14:paraId="5CDB98EB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 w:val="0"/>
                <w:sz w:val="24"/>
                <w:szCs w:val="24"/>
                <w:lang w:val="en-US" w:eastAsia="ru-RU"/>
              </w:rPr>
              <w:t>«5»</w:t>
            </w:r>
            <w:r>
              <w:rPr>
                <w:rFonts w:hint="default" w:ascii="Times New Roman" w:hAnsi="Times New Roman" w:eastAsia="Times New Roman" w:cs="Times New Roman"/>
                <w:bCs/>
                <w:sz w:val="24"/>
                <w:szCs w:val="24"/>
                <w:lang w:val="en-US" w:eastAsia="ru-RU"/>
              </w:rPr>
              <w:t xml:space="preserve"> - 13 - 15 баллов</w:t>
            </w:r>
          </w:p>
          <w:p w14:paraId="1ED50FF1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 w:val="0"/>
                <w:sz w:val="24"/>
                <w:szCs w:val="24"/>
                <w:lang w:val="en-US" w:eastAsia="ru-RU"/>
              </w:rPr>
              <w:t>«4»</w:t>
            </w:r>
            <w:r>
              <w:rPr>
                <w:rFonts w:hint="default" w:ascii="Times New Roman" w:hAnsi="Times New Roman" w:eastAsia="Times New Roman" w:cs="Times New Roman"/>
                <w:bCs/>
                <w:sz w:val="24"/>
                <w:szCs w:val="24"/>
                <w:lang w:val="en-US" w:eastAsia="ru-RU"/>
              </w:rPr>
              <w:t xml:space="preserve"> -   8 - 12 баллов</w:t>
            </w:r>
          </w:p>
          <w:p w14:paraId="1501CC7B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 w:val="0"/>
                <w:sz w:val="24"/>
                <w:szCs w:val="24"/>
                <w:lang w:val="en-US" w:eastAsia="ru-RU"/>
              </w:rPr>
              <w:t>«3»</w:t>
            </w:r>
            <w:r>
              <w:rPr>
                <w:rFonts w:hint="default" w:ascii="Times New Roman" w:hAnsi="Times New Roman" w:eastAsia="Times New Roman" w:cs="Times New Roman"/>
                <w:bCs/>
                <w:sz w:val="24"/>
                <w:szCs w:val="24"/>
                <w:lang w:val="en-US" w:eastAsia="ru-RU"/>
              </w:rPr>
              <w:t xml:space="preserve"> -   4 - 7   баллов</w:t>
            </w:r>
          </w:p>
          <w:p w14:paraId="69479646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b/>
                <w:bCs w:val="0"/>
                <w:sz w:val="24"/>
                <w:szCs w:val="24"/>
                <w:u w:val="single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 w:val="0"/>
                <w:sz w:val="24"/>
                <w:szCs w:val="24"/>
                <w:lang w:val="en-US" w:eastAsia="ru-RU"/>
              </w:rPr>
              <w:t>«0»</w:t>
            </w:r>
            <w:r>
              <w:rPr>
                <w:rFonts w:hint="default" w:ascii="Times New Roman" w:hAnsi="Times New Roman" w:eastAsia="Times New Roman" w:cs="Times New Roman"/>
                <w:bCs/>
                <w:sz w:val="24"/>
                <w:szCs w:val="24"/>
                <w:lang w:val="en-US" w:eastAsia="ru-RU"/>
              </w:rPr>
              <w:t xml:space="preserve"> -  ниже 4-х баллов</w:t>
            </w:r>
          </w:p>
          <w:p w14:paraId="56966B91"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ascii="Times New Roman" w:hAnsi="Times New Roman" w:eastAsia="Times New Roman" w:cs="Times New Roman"/>
                <w:b/>
                <w:bCs w:val="0"/>
                <w:sz w:val="24"/>
                <w:szCs w:val="24"/>
                <w:u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Максимальное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кол-во баллов - 15</w:t>
            </w:r>
          </w:p>
          <w:p w14:paraId="556CFE36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bCs/>
                <w:sz w:val="24"/>
                <w:szCs w:val="24"/>
                <w:u w:val="none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 w:val="0"/>
                <w:sz w:val="24"/>
                <w:szCs w:val="24"/>
                <w:u w:val="none"/>
                <w:lang w:eastAsia="ru-RU"/>
              </w:rPr>
              <w:t>Теория</w:t>
            </w:r>
            <w:r>
              <w:rPr>
                <w:rFonts w:hint="default" w:ascii="Times New Roman" w:hAnsi="Times New Roman" w:eastAsia="Times New Roman" w:cs="Times New Roman"/>
                <w:bCs/>
                <w:sz w:val="24"/>
                <w:szCs w:val="24"/>
                <w:u w:val="none"/>
                <w:lang w:val="en-US" w:eastAsia="ru-RU"/>
              </w:rPr>
              <w:t xml:space="preserve">: </w:t>
            </w:r>
          </w:p>
          <w:p w14:paraId="3F2CBF78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bCs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bCs/>
                <w:sz w:val="20"/>
                <w:szCs w:val="20"/>
                <w:lang w:val="en-US" w:eastAsia="ru-RU"/>
              </w:rPr>
              <w:t xml:space="preserve">«5» - обучающиеся, получившие 2-3 жетона за правильные ответы </w:t>
            </w:r>
          </w:p>
          <w:p w14:paraId="47A654AD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bCs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bCs/>
                <w:sz w:val="20"/>
                <w:szCs w:val="20"/>
                <w:lang w:val="en-US" w:eastAsia="ru-RU"/>
              </w:rPr>
              <w:t>«4» - обучающиеся, получившие 1-2 жетона за правильные ответы</w:t>
            </w:r>
          </w:p>
          <w:p w14:paraId="3AC5E2B0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bCs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bCs/>
                <w:sz w:val="20"/>
                <w:szCs w:val="20"/>
                <w:lang w:val="en-US" w:eastAsia="ru-RU"/>
              </w:rPr>
              <w:t>«3» -  обучающиеся, получившие 1 жетон за правильный ответ</w:t>
            </w:r>
          </w:p>
          <w:p w14:paraId="7C71495F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b/>
                <w:bCs w:val="0"/>
                <w:sz w:val="24"/>
                <w:szCs w:val="24"/>
                <w:u w:val="single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bCs/>
                <w:sz w:val="20"/>
                <w:szCs w:val="20"/>
                <w:lang w:val="en-US" w:eastAsia="ru-RU"/>
              </w:rPr>
              <w:t>«0» - обучающиеся не получившие жетон</w:t>
            </w:r>
          </w:p>
          <w:p w14:paraId="16944E9E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b/>
                <w:bCs w:val="0"/>
                <w:sz w:val="24"/>
                <w:szCs w:val="24"/>
                <w:u w:val="none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 w:val="0"/>
                <w:sz w:val="24"/>
                <w:szCs w:val="24"/>
                <w:u w:val="none"/>
                <w:lang w:val="en-US" w:eastAsia="ru-RU"/>
              </w:rPr>
              <w:t xml:space="preserve">Анализ произведения искусства </w:t>
            </w:r>
            <w:r>
              <w:rPr>
                <w:rFonts w:hint="default" w:ascii="Times New Roman" w:hAnsi="Times New Roman" w:eastAsia="Times New Roman" w:cs="Times New Roman"/>
                <w:b w:val="0"/>
                <w:bCs/>
                <w:sz w:val="24"/>
                <w:szCs w:val="24"/>
                <w:u w:val="none"/>
                <w:lang w:val="en-US" w:eastAsia="ru-RU"/>
              </w:rPr>
              <w:t>- 5 баллов</w:t>
            </w:r>
          </w:p>
          <w:p w14:paraId="3146EE81"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ascii="Times New Roman" w:hAnsi="Times New Roman" w:eastAsia="Times New Roman" w:cs="Times New Roman"/>
                <w:b w:val="0"/>
                <w:bCs w:val="0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Практическая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работа </w:t>
            </w:r>
            <w:r>
              <w:rPr>
                <w:rFonts w:hint="default" w:ascii="Times New Roman" w:hAnsi="Times New Roman" w:eastAsia="Times New Roman" w:cs="Times New Roman"/>
                <w:b w:val="0"/>
                <w:bCs w:val="0"/>
                <w:sz w:val="24"/>
                <w:szCs w:val="24"/>
                <w:lang w:val="en-US" w:eastAsia="ru-RU"/>
              </w:rPr>
              <w:t>- 5 баллов</w:t>
            </w:r>
          </w:p>
          <w:p w14:paraId="6DF17208"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u w:val="single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/>
                <w:iCs/>
                <w:sz w:val="24"/>
                <w:szCs w:val="24"/>
                <w:u w:val="single"/>
                <w:lang w:eastAsia="ru-RU"/>
              </w:rPr>
              <w:t>Примечание</w:t>
            </w:r>
            <w:r>
              <w:rPr>
                <w:rFonts w:hint="default" w:ascii="Times New Roman" w:hAnsi="Times New Roman" w:eastAsia="Times New Roman" w:cs="Times New Roman"/>
                <w:b w:val="0"/>
                <w:bCs w:val="0"/>
                <w:i/>
                <w:iCs/>
                <w:sz w:val="24"/>
                <w:szCs w:val="24"/>
                <w:u w:val="single"/>
                <w:lang w:val="en-US" w:eastAsia="ru-RU"/>
              </w:rPr>
              <w:t>:</w:t>
            </w:r>
            <w:r>
              <w:rPr>
                <w:rFonts w:hint="default" w:ascii="Times New Roman" w:hAnsi="Times New Roman" w:eastAsia="Times New Roman" w:cs="Times New Roman"/>
                <w:b w:val="0"/>
                <w:bCs w:val="0"/>
                <w:i/>
                <w:iCs/>
                <w:sz w:val="24"/>
                <w:szCs w:val="24"/>
                <w:lang w:val="en-US" w:eastAsia="ru-RU"/>
              </w:rPr>
              <w:t xml:space="preserve"> баллы полученные за 3 вида заданий (5+5+5) суммируются и делятся на 3 (15:3=5) </w:t>
            </w:r>
          </w:p>
        </w:tc>
      </w:tr>
      <w:tr w14:paraId="31DE5B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63" w:type="dxa"/>
            <w:gridSpan w:val="2"/>
          </w:tcPr>
          <w:p w14:paraId="4F4D06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b w:val="0"/>
                <w:bCs w:val="0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работы</w:t>
            </w:r>
          </w:p>
        </w:tc>
      </w:tr>
      <w:tr w14:paraId="7A5F5F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63" w:type="dxa"/>
            <w:gridSpan w:val="2"/>
          </w:tcPr>
          <w:p w14:paraId="79B487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b w:val="0"/>
                <w:bCs w:val="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Теория</w:t>
            </w:r>
            <w:r>
              <w:rPr>
                <w:rFonts w:hint="default" w:ascii="Times New Roman" w:hAnsi="Times New Roman" w:eastAsia="Times New Roman" w:cs="Times New Roman"/>
                <w:b w:val="0"/>
                <w:bCs w:val="0"/>
                <w:sz w:val="24"/>
                <w:szCs w:val="24"/>
                <w:u w:val="single"/>
                <w:lang w:val="en-US" w:eastAsia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b w:val="0"/>
                <w:bCs w:val="0"/>
                <w:sz w:val="24"/>
                <w:szCs w:val="24"/>
                <w:lang w:val="en-US" w:eastAsia="ru-RU"/>
              </w:rPr>
              <w:t>(каждый правильный ответ - 1 жетон):</w:t>
            </w:r>
          </w:p>
          <w:p w14:paraId="7C25F1B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ascii="Arial" w:hAnsi="Arial" w:eastAsia="Times New Roman" w:cs="Arial"/>
                <w:b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Виды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color w:val="181818"/>
                <w:sz w:val="24"/>
                <w:szCs w:val="24"/>
                <w:lang w:val="en-US" w:eastAsia="ru-RU"/>
              </w:rPr>
              <w:t xml:space="preserve"> изобразительного искусства:</w:t>
            </w:r>
          </w:p>
          <w:p w14:paraId="3ECD7C7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var(--depot-font-size-text-m-pa" w:cs="Times New Roman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ru-RU"/>
              </w:rPr>
            </w:pPr>
            <w:r>
              <w:rPr>
                <w:rFonts w:hint="default" w:ascii="Times New Roman" w:hAnsi="Times New Roman" w:eastAsia="var(--depot-font-size-text-m-pa" w:cs="Times New Roman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Создание изображений на плоскости с помощью красок, нанесённых на холст или другую поверхность</w:t>
            </w:r>
            <w:r>
              <w:rPr>
                <w:rFonts w:hint="default" w:ascii="Times New Roman" w:hAnsi="Times New Roman" w:eastAsia="var(--depot-font-size-text-m-pa" w:cs="Times New Roman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ru-RU"/>
              </w:rPr>
              <w:t>...</w:t>
            </w:r>
          </w:p>
          <w:p w14:paraId="00F363D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textAlignment w:val="auto"/>
              <w:rPr>
                <w:rFonts w:hint="default" w:ascii="Times New Roman" w:hAnsi="Times New Roman" w:eastAsia="var(--depot-font-size-text-m-pa" w:cs="Times New Roman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Times New Roman" w:hAnsi="Times New Roman" w:eastAsia="var(--depot-font-size-text-m-pa" w:cs="Times New Roman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Искусство проектирования и строительства зданий и сооружений</w:t>
            </w:r>
            <w:r>
              <w:rPr>
                <w:rFonts w:hint="default" w:ascii="Times New Roman" w:hAnsi="Times New Roman" w:eastAsia="var(--depot-font-size-text-m-pa" w:cs="Times New Roman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ru-RU"/>
              </w:rPr>
              <w:t>...</w:t>
            </w:r>
          </w:p>
          <w:p w14:paraId="6058344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textAlignment w:val="auto"/>
              <w:rPr>
                <w:rFonts w:hint="default" w:ascii="Times New Roman" w:hAnsi="Times New Roman" w:eastAsia="var(--depot-font-size-text-m-pa" w:cs="Times New Roman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Times New Roman" w:hAnsi="Times New Roman" w:eastAsia="var(--depot-font-size-text-m-pa" w:cs="Times New Roman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Искусство создания изображений на плоскости с помощью линий и тонов</w:t>
            </w:r>
            <w:r>
              <w:rPr>
                <w:rFonts w:hint="default" w:ascii="Times New Roman" w:hAnsi="Times New Roman" w:eastAsia="var(--depot-font-size-text-m-pa" w:cs="Times New Roman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ru-RU"/>
              </w:rPr>
              <w:t>...</w:t>
            </w:r>
          </w:p>
          <w:p w14:paraId="382D53B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textAlignment w:val="auto"/>
              <w:rPr>
                <w:rFonts w:hint="default" w:ascii="Times New Roman" w:hAnsi="Times New Roman" w:eastAsia="var(--depot-font-size-text-m-pa" w:cs="Times New Roman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ru-RU" w:eastAsia="ru-RU"/>
              </w:rPr>
            </w:pPr>
            <w:r>
              <w:rPr>
                <w:rFonts w:hint="default" w:ascii="Times New Roman" w:hAnsi="Times New Roman" w:eastAsia="var(--depot-font-size-text-m-pa" w:cs="Times New Roman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Трёхмерная форма изобразительного искусства, которая использует различные материалы, такие как камень, металл или дерево, для создания фигур или объектов</w:t>
            </w:r>
            <w:r>
              <w:rPr>
                <w:rFonts w:hint="default" w:ascii="Times New Roman" w:hAnsi="Times New Roman" w:eastAsia="var(--depot-font-size-text-m-pa" w:cs="Times New Roman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ru-RU"/>
              </w:rPr>
              <w:t>...</w:t>
            </w:r>
          </w:p>
          <w:p w14:paraId="723E3ED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textAlignment w:val="auto"/>
              <w:rPr>
                <w:rFonts w:hint="default" w:ascii="Times New Roman" w:hAnsi="Times New Roman" w:eastAsia="var(--depot-font-size-text-m-pa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var(--depot-font-size-text-m-pa" w:cs="Times New Roman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Включает в себя различные виды художественной обработки материалов, такие как керамика, стекло, текстиль, металл и др. Это искусство заключается в создании предметов быта, украшений, одежды и других изделий с использованием различных техник и материалов</w:t>
            </w:r>
            <w:r>
              <w:rPr>
                <w:rFonts w:hint="default" w:ascii="Times New Roman" w:hAnsi="Times New Roman" w:eastAsia="var(--depot-font-size-text-m-pa" w:cs="Times New Roman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ru-RU"/>
              </w:rPr>
              <w:t>...</w:t>
            </w:r>
          </w:p>
          <w:p w14:paraId="7223A27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textAlignment w:val="auto"/>
              <w:rPr>
                <w:rFonts w:hint="default" w:ascii="Times New Roman" w:hAnsi="Times New Roman" w:eastAsia="var(--depot-font-size-text-m-pa" w:cs="Times New Roman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ru-RU" w:eastAsia="ru-RU"/>
              </w:rPr>
            </w:pPr>
            <w:r>
              <w:rPr>
                <w:rFonts w:hint="default" w:ascii="Times New Roman" w:hAnsi="Times New Roman" w:eastAsia="var(--depot-font-size-text-m-pa" w:cs="Times New Roman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Вид изобразительного искусства, который использует камеру для захвата изображений реального мира</w:t>
            </w:r>
            <w:r>
              <w:rPr>
                <w:rFonts w:hint="default" w:ascii="Times New Roman" w:hAnsi="Times New Roman" w:eastAsia="var(--depot-font-size-text-m-pa" w:cs="Times New Roman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ru-RU"/>
              </w:rPr>
              <w:t>...</w:t>
            </w:r>
            <w:r>
              <w:rPr>
                <w:rFonts w:hint="default" w:ascii="Times New Roman" w:hAnsi="Times New Roman" w:eastAsia="var(--depot-font-size-text-m-pa" w:cs="Times New Roman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 </w:t>
            </w:r>
          </w:p>
          <w:p w14:paraId="3CA339E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ascii="Arial" w:hAnsi="Arial" w:eastAsia="Times New Roman" w:cs="Arial"/>
                <w:b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color w:val="181818"/>
                <w:sz w:val="24"/>
                <w:szCs w:val="24"/>
                <w:lang w:val="en-US" w:eastAsia="ru-RU"/>
              </w:rPr>
              <w:t>Жанры искусства:</w:t>
            </w:r>
          </w:p>
          <w:p w14:paraId="2C0CBB5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var(--depot-font-size-text-m-pa" w:cs="Times New Roman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Изображение образов природы, содержащих отношение к ней человека, его чувств и настроений.</w:t>
            </w:r>
          </w:p>
          <w:p w14:paraId="5F02DF1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Arial" w:cs="Times New Roman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Изображение образов реального человека, подчёркивающих его индивидуальные качества</w:t>
            </w:r>
            <w:r>
              <w:rPr>
                <w:rFonts w:hint="default" w:ascii="Times New Roman" w:hAnsi="Times New Roman" w:eastAsia="Arial" w:cs="Times New Roman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ru-RU"/>
              </w:rPr>
              <w:t>...</w:t>
            </w:r>
          </w:p>
          <w:p w14:paraId="2C35B85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Arial" w:cs="Times New Roman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Изображение предметов окружающей действительности</w:t>
            </w:r>
            <w:r>
              <w:rPr>
                <w:rFonts w:hint="default" w:ascii="Times New Roman" w:hAnsi="Times New Roman" w:eastAsia="Arial" w:cs="Times New Roman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ru-RU"/>
              </w:rPr>
              <w:t>...</w:t>
            </w:r>
          </w:p>
          <w:p w14:paraId="05CBEDE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Arial" w:cs="Times New Roman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Для него характерны изображения событий истории</w:t>
            </w:r>
            <w:r>
              <w:rPr>
                <w:rFonts w:hint="default" w:ascii="Times New Roman" w:hAnsi="Times New Roman" w:eastAsia="Arial" w:cs="Times New Roman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ru-RU"/>
              </w:rPr>
              <w:t>...</w:t>
            </w:r>
          </w:p>
          <w:p w14:paraId="7BD3149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Arial" w:cs="Times New Roman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Для него характерны изображения образов животных</w:t>
            </w:r>
            <w:r>
              <w:rPr>
                <w:rFonts w:hint="default" w:ascii="Times New Roman" w:hAnsi="Times New Roman" w:eastAsia="Arial" w:cs="Times New Roman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ru-RU"/>
              </w:rPr>
              <w:t>...</w:t>
            </w:r>
          </w:p>
          <w:p w14:paraId="12941F3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Arial" w:cs="Times New Roman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Для него характерны изображения сцен повседневной жизни</w:t>
            </w:r>
            <w:r>
              <w:rPr>
                <w:rFonts w:hint="default" w:ascii="Times New Roman" w:hAnsi="Times New Roman" w:eastAsia="Arial" w:cs="Times New Roman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ru-RU"/>
              </w:rPr>
              <w:t>...</w:t>
            </w:r>
          </w:p>
          <w:p w14:paraId="7D15F4D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Arial" w:cs="Times New Roman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Изображение жизни святых, библейских сюжетов</w:t>
            </w:r>
            <w:r>
              <w:rPr>
                <w:rFonts w:hint="default" w:ascii="Times New Roman" w:hAnsi="Times New Roman" w:eastAsia="Arial" w:cs="Times New Roman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ru-RU"/>
              </w:rPr>
              <w:t>...</w:t>
            </w:r>
          </w:p>
          <w:p w14:paraId="6B02AA0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Arial" w:cs="Times New Roman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Посвящён событиям и героям, о которых рассказывают мифы</w:t>
            </w:r>
            <w:r>
              <w:rPr>
                <w:rFonts w:hint="default" w:ascii="Times New Roman" w:hAnsi="Times New Roman" w:eastAsia="Arial" w:cs="Times New Roman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ru-RU"/>
              </w:rPr>
              <w:t>...</w:t>
            </w:r>
          </w:p>
          <w:p w14:paraId="4288BD9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ascii="Arial" w:hAnsi="Arial" w:eastAsia="Times New Roman" w:cs="Arial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181818"/>
                <w:sz w:val="24"/>
                <w:szCs w:val="24"/>
                <w:lang w:eastAsia="ru-RU"/>
              </w:rPr>
              <w:t>Художественный стиль XVII – XVIII вв., в буквальном переводе означают «причудливый», для которого характерно богатство и пышность форм, обилие декора</w:t>
            </w:r>
          </w:p>
          <w:p w14:paraId="1C4236D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ascii="Times New Roman" w:hAnsi="Times New Roman" w:eastAsia="Calibri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181818"/>
                <w:sz w:val="24"/>
                <w:szCs w:val="24"/>
                <w:lang w:eastAsia="ru-RU"/>
              </w:rPr>
              <w:t>Соединение стилей в архитектуре называется</w:t>
            </w: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181818"/>
                <w:sz w:val="24"/>
                <w:szCs w:val="24"/>
                <w:lang w:val="en-US" w:eastAsia="ru-RU"/>
              </w:rPr>
              <w:t>...</w:t>
            </w:r>
          </w:p>
          <w:p w14:paraId="21A12B4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333333"/>
                <w:sz w:val="24"/>
                <w:szCs w:val="24"/>
                <w:lang w:eastAsia="ru-RU"/>
              </w:rPr>
              <w:t xml:space="preserve">Кто из русских архитекторов создал проект </w:t>
            </w:r>
            <w:r>
              <w:rPr>
                <w:rFonts w:ascii="Times New Roman" w:hAnsi="Times New Roman" w:eastAsia="Calibri" w:cs="Times New Roman"/>
                <w:b w:val="0"/>
                <w:bCs w:val="0"/>
                <w:sz w:val="24"/>
                <w:szCs w:val="24"/>
              </w:rPr>
              <w:t>«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333333"/>
                <w:sz w:val="24"/>
                <w:szCs w:val="24"/>
                <w:lang w:eastAsia="ru-RU"/>
              </w:rPr>
              <w:t>Дом Пашкова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333333"/>
                <w:sz w:val="24"/>
                <w:szCs w:val="24"/>
                <w:lang w:eastAsia="ru-RU"/>
              </w:rPr>
              <w:t xml:space="preserve"> в Москве</w:t>
            </w:r>
            <w:r>
              <w:rPr>
                <w:rFonts w:ascii="Times New Roman" w:hAnsi="Times New Roman" w:eastAsia="Calibri" w:cs="Times New Roman"/>
                <w:b w:val="0"/>
                <w:bCs w:val="0"/>
                <w:sz w:val="24"/>
                <w:szCs w:val="24"/>
              </w:rPr>
              <w:t>?</w:t>
            </w:r>
          </w:p>
          <w:p w14:paraId="3A17CB2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ascii="Arial" w:hAnsi="Arial" w:eastAsia="Times New Roman" w:cs="Arial"/>
                <w:b w:val="0"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/>
                <w:sz w:val="24"/>
                <w:szCs w:val="24"/>
              </w:rPr>
              <w:t>Территории, застроенные зданиями и отделённые друг от друга улицами, называются…</w:t>
            </w:r>
          </w:p>
          <w:p w14:paraId="38BC86E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ascii="Times New Roman" w:hAnsi="Times New Roman" w:eastAsia="Calibri" w:cs="Times New Roman"/>
                <w:b w:val="0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/>
                <w:color w:val="181818"/>
                <w:sz w:val="24"/>
                <w:szCs w:val="24"/>
                <w:lang w:eastAsia="ru-RU"/>
              </w:rPr>
              <w:t>Внутреннее пространство помещения, внутренний мир дома, обстановка, складывающаяся из отдельных элементов, называется…</w:t>
            </w:r>
          </w:p>
          <w:p w14:paraId="28D8BF6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ascii="Times New Roman" w:hAnsi="Times New Roman" w:eastAsia="Calibri" w:cs="Times New Roman"/>
                <w:b w:val="0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 w:val="0"/>
                <w:bCs/>
                <w:sz w:val="24"/>
                <w:szCs w:val="24"/>
              </w:rPr>
              <w:t>Что отличает французскую школу в ландшафтной архитектуре / садово-парковом искусстве?</w:t>
            </w:r>
          </w:p>
          <w:p w14:paraId="1632FC5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b w:val="0"/>
                <w:bCs w:val="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/>
                <w:sz w:val="24"/>
                <w:szCs w:val="24"/>
              </w:rPr>
              <w:t xml:space="preserve">Имидж мы понимаем как… </w:t>
            </w:r>
          </w:p>
          <w:p w14:paraId="3226052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ascii="Arial" w:hAnsi="Arial" w:eastAsia="Times New Roman" w:cs="Arial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181818"/>
                <w:sz w:val="24"/>
                <w:szCs w:val="24"/>
                <w:lang w:eastAsia="ru-RU"/>
              </w:rPr>
              <w:t>Яркий зрелищный акцент в городской среде - это</w:t>
            </w: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181818"/>
                <w:sz w:val="24"/>
                <w:szCs w:val="24"/>
                <w:lang w:val="en-US" w:eastAsia="ru-RU"/>
              </w:rPr>
              <w:t>...</w:t>
            </w:r>
          </w:p>
          <w:p w14:paraId="65A3A9B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ascii="Arial" w:hAnsi="Arial" w:eastAsia="Times New Roman" w:cs="Arial"/>
                <w:b w:val="0"/>
                <w:bCs w:val="0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181818"/>
                <w:sz w:val="24"/>
                <w:szCs w:val="24"/>
                <w:lang w:eastAsia="ru-RU"/>
              </w:rPr>
              <w:t>Визажистика - это…</w:t>
            </w:r>
          </w:p>
          <w:p w14:paraId="4418E0E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ascii="Times New Roman" w:hAnsi="Times New Roman" w:eastAsia="Calibri" w:cs="Times New Roman"/>
                <w:sz w:val="24"/>
                <w:szCs w:val="28"/>
              </w:rPr>
            </w:pPr>
            <w:r>
              <w:rPr>
                <w:rFonts w:hint="default" w:ascii="Times New Roman" w:hAnsi="Times New Roman" w:eastAsia="Calibri" w:cs="Times New Roman"/>
                <w:b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eastAsia="Calibri" w:cs="Times New Roman"/>
                <w:b w:val="0"/>
                <w:bCs/>
                <w:sz w:val="24"/>
                <w:szCs w:val="24"/>
              </w:rPr>
              <w:t>Вид одежды, выполненный в единственном экземпляре</w:t>
            </w:r>
          </w:p>
          <w:p w14:paraId="41AF311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ascii="Times New Roman" w:hAnsi="Times New Roman" w:eastAsia="Calibri" w:cs="Times New Roman"/>
                <w:b w:val="0"/>
                <w:bCs/>
                <w:sz w:val="24"/>
                <w:szCs w:val="28"/>
              </w:rPr>
            </w:pPr>
            <w:r>
              <w:rPr>
                <w:rFonts w:ascii="Times New Roman" w:hAnsi="Times New Roman" w:eastAsia="Calibri" w:cs="Times New Roman"/>
                <w:b w:val="0"/>
                <w:bCs/>
                <w:sz w:val="24"/>
                <w:szCs w:val="28"/>
              </w:rPr>
              <w:t>Соотнесите правильные ответы к картинк</w:t>
            </w:r>
            <w:r>
              <w:rPr>
                <w:rFonts w:ascii="Times New Roman" w:hAnsi="Times New Roman" w:eastAsia="Calibri" w:cs="Times New Roman"/>
                <w:b w:val="0"/>
                <w:bCs/>
                <w:sz w:val="24"/>
                <w:szCs w:val="28"/>
                <w:lang w:val="ru-RU"/>
              </w:rPr>
              <w:t>е</w:t>
            </w:r>
          </w:p>
          <w:p w14:paraId="51504052"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Calibri" w:cs="Times New Roman"/>
                <w:sz w:val="24"/>
                <w:szCs w:val="28"/>
                <w:lang w:val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8"/>
              </w:rPr>
              <w:t>Витрина</w:t>
            </w:r>
            <w:r>
              <w:rPr>
                <w:rFonts w:hint="default" w:ascii="Times New Roman" w:hAnsi="Times New Roman" w:eastAsia="Calibri" w:cs="Times New Roman"/>
                <w:sz w:val="24"/>
                <w:szCs w:val="28"/>
                <w:lang w:val="ru-RU"/>
              </w:rPr>
              <w:t>.</w:t>
            </w:r>
            <w:r>
              <w:rPr>
                <w:rFonts w:ascii="Times New Roman" w:hAnsi="Times New Roman" w:eastAsia="Calibri" w:cs="Times New Roman"/>
                <w:sz w:val="24"/>
                <w:szCs w:val="28"/>
              </w:rPr>
              <w:t xml:space="preserve">   2. Садово-парковое искусство</w:t>
            </w:r>
            <w:r>
              <w:rPr>
                <w:rFonts w:hint="default" w:ascii="Times New Roman" w:hAnsi="Times New Roman" w:eastAsia="Calibri" w:cs="Times New Roman"/>
                <w:sz w:val="24"/>
                <w:szCs w:val="28"/>
                <w:lang w:val="ru-RU"/>
              </w:rPr>
              <w:t>.</w:t>
            </w:r>
            <w:r>
              <w:rPr>
                <w:rFonts w:ascii="Times New Roman" w:hAnsi="Times New Roman" w:eastAsia="Calibri" w:cs="Times New Roman"/>
                <w:sz w:val="24"/>
                <w:szCs w:val="28"/>
              </w:rPr>
              <w:t xml:space="preserve">   3. Инсталляция</w:t>
            </w:r>
            <w:r>
              <w:rPr>
                <w:rFonts w:hint="default" w:ascii="Times New Roman" w:hAnsi="Times New Roman" w:eastAsia="Calibri" w:cs="Times New Roman"/>
                <w:sz w:val="24"/>
                <w:szCs w:val="28"/>
                <w:lang w:val="ru-RU"/>
              </w:rPr>
              <w:t>.</w:t>
            </w:r>
          </w:p>
          <w:p w14:paraId="1CBFE24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Calibri" w:cs="Times New Roman"/>
                <w:sz w:val="24"/>
                <w:szCs w:val="28"/>
                <w:lang w:val="en-US" w:eastAsia="ru-RU"/>
              </w:rPr>
            </w:pPr>
          </w:p>
          <w:p w14:paraId="547DA9D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b w:val="0"/>
                <w:bCs w:val="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8"/>
                <w:lang w:eastAsia="ru-RU"/>
              </w:rPr>
              <w:drawing>
                <wp:inline distT="0" distB="0" distL="0" distR="0">
                  <wp:extent cx="1586230" cy="1353820"/>
                  <wp:effectExtent l="0" t="0" r="13970" b="17780"/>
                  <wp:docPr id="1" name="Рисунок 2" descr="C:\Users\Гришина\Desktop\витрины\витрины фото\city-1484539__340.jpg"/>
                  <wp:cNvGraphicFramePr>
                    <a:graphicFrameLocks xmlns:a="http://schemas.openxmlformats.org/drawingml/2006/main" noGrp="1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2" descr="C:\Users\Гришина\Desktop\витрины\витрины фото\city-1484539__340.jpg"/>
                          <pic:cNvPicPr>
                            <a:picLocks noGrp="1"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7796" cy="135512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52037EF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ascii="Times New Roman" w:hAnsi="Times New Roman" w:eastAsia="Calibri" w:cs="Times New Roman"/>
                <w:b w:val="0"/>
                <w:bCs/>
                <w:sz w:val="24"/>
                <w:szCs w:val="28"/>
              </w:rPr>
            </w:pPr>
            <w:r>
              <w:rPr>
                <w:rFonts w:ascii="Times New Roman" w:hAnsi="Times New Roman" w:eastAsia="Calibri" w:cs="Times New Roman"/>
                <w:b w:val="0"/>
                <w:bCs/>
                <w:sz w:val="24"/>
                <w:szCs w:val="28"/>
              </w:rPr>
              <w:t>Соотнесите правильные ответы к картинк</w:t>
            </w:r>
            <w:r>
              <w:rPr>
                <w:rFonts w:ascii="Times New Roman" w:hAnsi="Times New Roman" w:eastAsia="Calibri" w:cs="Times New Roman"/>
                <w:b w:val="0"/>
                <w:bCs/>
                <w:sz w:val="24"/>
                <w:szCs w:val="28"/>
                <w:lang w:val="ru-RU"/>
              </w:rPr>
              <w:t>е</w:t>
            </w:r>
          </w:p>
          <w:p w14:paraId="5D5E72A9"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Calibri" w:cs="Times New Roman"/>
                <w:sz w:val="24"/>
                <w:szCs w:val="28"/>
                <w:lang w:val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8"/>
              </w:rPr>
              <w:t>Витрина</w:t>
            </w:r>
            <w:r>
              <w:rPr>
                <w:rFonts w:hint="default" w:ascii="Times New Roman" w:hAnsi="Times New Roman" w:eastAsia="Calibri" w:cs="Times New Roman"/>
                <w:sz w:val="24"/>
                <w:szCs w:val="28"/>
                <w:lang w:val="ru-RU"/>
              </w:rPr>
              <w:t>.</w:t>
            </w:r>
            <w:r>
              <w:rPr>
                <w:rFonts w:ascii="Times New Roman" w:hAnsi="Times New Roman" w:eastAsia="Calibri" w:cs="Times New Roman"/>
                <w:sz w:val="24"/>
                <w:szCs w:val="28"/>
              </w:rPr>
              <w:t xml:space="preserve">   2. Садово-парковое искусство</w:t>
            </w:r>
            <w:r>
              <w:rPr>
                <w:rFonts w:hint="default" w:ascii="Times New Roman" w:hAnsi="Times New Roman" w:eastAsia="Calibri" w:cs="Times New Roman"/>
                <w:sz w:val="24"/>
                <w:szCs w:val="28"/>
                <w:lang w:val="ru-RU"/>
              </w:rPr>
              <w:t>.</w:t>
            </w:r>
            <w:r>
              <w:rPr>
                <w:rFonts w:ascii="Times New Roman" w:hAnsi="Times New Roman" w:eastAsia="Calibri" w:cs="Times New Roman"/>
                <w:sz w:val="24"/>
                <w:szCs w:val="28"/>
              </w:rPr>
              <w:t xml:space="preserve">   3. Инсталляция</w:t>
            </w:r>
            <w:r>
              <w:rPr>
                <w:rFonts w:hint="default" w:ascii="Times New Roman" w:hAnsi="Times New Roman" w:eastAsia="Calibri" w:cs="Times New Roman"/>
                <w:sz w:val="24"/>
                <w:szCs w:val="28"/>
                <w:lang w:val="ru-RU"/>
              </w:rPr>
              <w:t>.</w:t>
            </w:r>
          </w:p>
          <w:p w14:paraId="6697F3B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Calibri" w:cs="Times New Roman"/>
                <w:sz w:val="24"/>
                <w:szCs w:val="28"/>
                <w:lang w:val="en-US" w:eastAsia="ru-RU"/>
              </w:rPr>
            </w:pPr>
          </w:p>
          <w:p w14:paraId="1D5420F5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Times New Roman" w:hAnsi="Times New Roman" w:eastAsia="Calibri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8"/>
                <w:lang w:eastAsia="ru-RU"/>
              </w:rPr>
              <w:drawing>
                <wp:inline distT="0" distB="0" distL="0" distR="0">
                  <wp:extent cx="1600200" cy="1354455"/>
                  <wp:effectExtent l="0" t="0" r="0" b="17145"/>
                  <wp:docPr id="2" name="Рисунок 72" descr="C:\Users\Гришина\Desktop\инст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72" descr="C:\Users\Гришина\Desktop\инст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0386" cy="13550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641A68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ascii="Times New Roman" w:hAnsi="Times New Roman" w:eastAsia="Calibri" w:cs="Times New Roman"/>
                <w:b w:val="0"/>
                <w:bCs/>
                <w:sz w:val="24"/>
                <w:szCs w:val="28"/>
              </w:rPr>
            </w:pPr>
          </w:p>
          <w:p w14:paraId="33D880B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textAlignment w:val="auto"/>
              <w:rPr>
                <w:rFonts w:ascii="Times New Roman" w:hAnsi="Times New Roman" w:eastAsia="Calibri" w:cs="Times New Roman"/>
                <w:b w:val="0"/>
                <w:bCs/>
                <w:sz w:val="24"/>
                <w:szCs w:val="28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Calibri" w:cs="Times New Roman"/>
                <w:b w:val="0"/>
                <w:bCs/>
                <w:sz w:val="24"/>
                <w:szCs w:val="28"/>
              </w:rPr>
              <w:t>Соотнесите правильные ответы к картинк</w:t>
            </w:r>
            <w:r>
              <w:rPr>
                <w:rFonts w:ascii="Times New Roman" w:hAnsi="Times New Roman" w:eastAsia="Calibri" w:cs="Times New Roman"/>
                <w:b w:val="0"/>
                <w:bCs/>
                <w:sz w:val="24"/>
                <w:szCs w:val="28"/>
                <w:lang w:val="ru-RU"/>
              </w:rPr>
              <w:t>е</w:t>
            </w:r>
          </w:p>
          <w:p w14:paraId="5BF27756">
            <w:pPr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Calibri" w:cs="Times New Roman"/>
                <w:sz w:val="24"/>
                <w:szCs w:val="28"/>
                <w:lang w:val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8"/>
              </w:rPr>
              <w:t>Витрина</w:t>
            </w:r>
            <w:r>
              <w:rPr>
                <w:rFonts w:hint="default" w:ascii="Times New Roman" w:hAnsi="Times New Roman" w:eastAsia="Calibri" w:cs="Times New Roman"/>
                <w:sz w:val="24"/>
                <w:szCs w:val="28"/>
                <w:lang w:val="ru-RU"/>
              </w:rPr>
              <w:t>.</w:t>
            </w:r>
            <w:r>
              <w:rPr>
                <w:rFonts w:ascii="Times New Roman" w:hAnsi="Times New Roman" w:eastAsia="Calibri" w:cs="Times New Roman"/>
                <w:sz w:val="24"/>
                <w:szCs w:val="28"/>
              </w:rPr>
              <w:t xml:space="preserve">   2. Садово-парковое искусство</w:t>
            </w:r>
            <w:r>
              <w:rPr>
                <w:rFonts w:hint="default" w:ascii="Times New Roman" w:hAnsi="Times New Roman" w:eastAsia="Calibri" w:cs="Times New Roman"/>
                <w:sz w:val="24"/>
                <w:szCs w:val="28"/>
                <w:lang w:val="ru-RU"/>
              </w:rPr>
              <w:t>.</w:t>
            </w:r>
            <w:r>
              <w:rPr>
                <w:rFonts w:ascii="Times New Roman" w:hAnsi="Times New Roman" w:eastAsia="Calibri" w:cs="Times New Roman"/>
                <w:sz w:val="24"/>
                <w:szCs w:val="28"/>
              </w:rPr>
              <w:t xml:space="preserve">   3. Инсталляция</w:t>
            </w:r>
            <w:r>
              <w:rPr>
                <w:rFonts w:hint="default" w:ascii="Times New Roman" w:hAnsi="Times New Roman" w:eastAsia="Calibri" w:cs="Times New Roman"/>
                <w:sz w:val="24"/>
                <w:szCs w:val="28"/>
                <w:lang w:val="ru-RU"/>
              </w:rPr>
              <w:t>.</w:t>
            </w:r>
          </w:p>
          <w:p w14:paraId="1E7692E9">
            <w:pPr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Calibri" w:cs="Times New Roman"/>
                <w:sz w:val="24"/>
                <w:szCs w:val="28"/>
                <w:lang w:val="ru-RU"/>
              </w:rPr>
            </w:pPr>
          </w:p>
          <w:p w14:paraId="2C3466DF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Calibri" w:cs="Times New Roman"/>
                <w:sz w:val="24"/>
                <w:szCs w:val="28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8"/>
                <w:lang w:eastAsia="ru-RU"/>
              </w:rPr>
              <w:drawing>
                <wp:inline distT="0" distB="0" distL="0" distR="0">
                  <wp:extent cx="1534795" cy="1354455"/>
                  <wp:effectExtent l="0" t="0" r="8255" b="17145"/>
                  <wp:docPr id="3" name="Рисунок 4" descr="http://static.wixstatic.com/media/3f2e2e_f27f22138a0846baa07f02ed7b57e111.jpg_srz_1800_1350_85_22_0.50_1.20_0.00_jpg_sr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4" descr="http://static.wixstatic.com/media/3f2e2e_f27f22138a0846baa07f02ed7b57e111.jpg_srz_1800_1350_85_22_0.50_1.20_0.00_jpg_srz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5649" cy="13552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46F5BBC">
            <w:pPr>
              <w:numPr>
                <w:ilvl w:val="0"/>
                <w:numId w:val="0"/>
              </w:numPr>
              <w:pBdr>
                <w:bottom w:val="single" w:color="auto" w:sz="12" w:space="1"/>
              </w:pBdr>
              <w:autoSpaceDE w:val="0"/>
              <w:autoSpaceDN w:val="0"/>
              <w:adjustRightInd w:val="0"/>
              <w:spacing w:after="200" w:line="276" w:lineRule="auto"/>
              <w:ind w:leftChars="0" w:right="142" w:rightChars="0"/>
              <w:jc w:val="both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</w:p>
          <w:p w14:paraId="492EF697">
            <w:pPr>
              <w:numPr>
                <w:ilvl w:val="0"/>
                <w:numId w:val="0"/>
              </w:numPr>
              <w:pBdr>
                <w:bottom w:val="single" w:color="auto" w:sz="12" w:space="1"/>
              </w:pBdr>
              <w:autoSpaceDE w:val="0"/>
              <w:autoSpaceDN w:val="0"/>
              <w:adjustRightInd w:val="0"/>
              <w:spacing w:after="200" w:line="276" w:lineRule="auto"/>
              <w:ind w:leftChars="0" w:right="142" w:rightChars="0"/>
              <w:jc w:val="both"/>
              <w:rPr>
                <w:rFonts w:ascii="Times New Roman" w:hAnsi="Times New Roman" w:eastAsia="Times New Roman" w:cs="Times New Roman"/>
                <w:b/>
                <w:sz w:val="24"/>
                <w:szCs w:val="28"/>
                <w:lang w:eastAsia="ru-RU"/>
              </w:rPr>
            </w:pPr>
          </w:p>
          <w:p w14:paraId="667279B2">
            <w:pPr>
              <w:numPr>
                <w:ilvl w:val="0"/>
                <w:numId w:val="0"/>
              </w:numPr>
              <w:pBdr>
                <w:bottom w:val="single" w:color="auto" w:sz="12" w:space="1"/>
              </w:pBdr>
              <w:autoSpaceDE w:val="0"/>
              <w:autoSpaceDN w:val="0"/>
              <w:adjustRightInd w:val="0"/>
              <w:spacing w:after="200" w:line="276" w:lineRule="auto"/>
              <w:ind w:leftChars="0" w:right="142" w:rightChars="0"/>
              <w:jc w:val="both"/>
              <w:rPr>
                <w:rFonts w:ascii="Times New Roman" w:hAnsi="Times New Roman" w:eastAsia="Times New Roman" w:cs="Times New Roman"/>
                <w:b/>
                <w:sz w:val="24"/>
                <w:szCs w:val="28"/>
                <w:lang w:eastAsia="ru-RU"/>
              </w:rPr>
            </w:pPr>
          </w:p>
          <w:p w14:paraId="52B40DCF">
            <w:pPr>
              <w:numPr>
                <w:ilvl w:val="0"/>
                <w:numId w:val="1"/>
              </w:numPr>
              <w:pBdr>
                <w:bottom w:val="single" w:color="auto" w:sz="12" w:space="1"/>
              </w:pBdr>
              <w:autoSpaceDE w:val="0"/>
              <w:autoSpaceDN w:val="0"/>
              <w:adjustRightInd w:val="0"/>
              <w:spacing w:after="200" w:line="276" w:lineRule="auto"/>
              <w:ind w:left="0" w:leftChars="0" w:right="142" w:rightChars="0" w:firstLine="0" w:firstLineChars="0"/>
              <w:jc w:val="both"/>
              <w:rPr>
                <w:rFonts w:ascii="Times New Roman" w:hAnsi="Times New Roman" w:eastAsia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1593215</wp:posOffset>
                  </wp:positionH>
                  <wp:positionV relativeFrom="paragraph">
                    <wp:posOffset>380365</wp:posOffset>
                  </wp:positionV>
                  <wp:extent cx="1876425" cy="1652270"/>
                  <wp:effectExtent l="0" t="0" r="9525" b="5080"/>
                  <wp:wrapThrough wrapText="bothSides">
                    <wp:wrapPolygon>
                      <wp:start x="0" y="0"/>
                      <wp:lineTo x="0" y="21417"/>
                      <wp:lineTo x="21490" y="21417"/>
                      <wp:lineTo x="21490" y="0"/>
                      <wp:lineTo x="0" y="0"/>
                    </wp:wrapPolygon>
                  </wp:wrapThrough>
                  <wp:docPr id="4" name="Рисунок 74" descr="Лишнее геометрическое тел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Рисунок 74" descr="Лишнее геометрическое тел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6425" cy="16522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Назовите геометрические тела, представленные на картинке. Уберите лишнее из них, обосновав свой выбор.</w:t>
            </w:r>
          </w:p>
          <w:p w14:paraId="1EF05ECB">
            <w:pPr>
              <w:numPr>
                <w:ilvl w:val="0"/>
                <w:numId w:val="0"/>
              </w:numPr>
              <w:pBdr>
                <w:bottom w:val="single" w:color="auto" w:sz="12" w:space="1"/>
              </w:pBdr>
              <w:autoSpaceDE w:val="0"/>
              <w:autoSpaceDN w:val="0"/>
              <w:adjustRightInd w:val="0"/>
              <w:spacing w:after="200" w:line="276" w:lineRule="auto"/>
              <w:ind w:right="142" w:rightChars="0"/>
              <w:jc w:val="both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</w:p>
          <w:p w14:paraId="123216D8">
            <w:pPr>
              <w:numPr>
                <w:ilvl w:val="0"/>
                <w:numId w:val="0"/>
              </w:numPr>
              <w:pBdr>
                <w:bottom w:val="single" w:color="auto" w:sz="12" w:space="1"/>
              </w:pBdr>
              <w:autoSpaceDE w:val="0"/>
              <w:autoSpaceDN w:val="0"/>
              <w:adjustRightInd w:val="0"/>
              <w:spacing w:after="200" w:line="276" w:lineRule="auto"/>
              <w:ind w:right="142" w:rightChars="0"/>
              <w:jc w:val="both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661892C8">
            <w:pPr>
              <w:numPr>
                <w:ilvl w:val="0"/>
                <w:numId w:val="0"/>
              </w:numPr>
              <w:spacing w:after="0" w:line="240" w:lineRule="auto"/>
              <w:ind w:leftChars="0"/>
              <w:rPr>
                <w:rFonts w:ascii="Times New Roman" w:hAnsi="Times New Roman" w:eastAsia="Times New Roman" w:cs="Times New Roman"/>
                <w:b/>
                <w:sz w:val="24"/>
                <w:szCs w:val="28"/>
                <w:lang w:eastAsia="ru-RU"/>
              </w:rPr>
            </w:pPr>
          </w:p>
          <w:p w14:paraId="351BFD63">
            <w:pPr>
              <w:numPr>
                <w:ilvl w:val="0"/>
                <w:numId w:val="0"/>
              </w:numPr>
              <w:spacing w:after="0" w:line="240" w:lineRule="auto"/>
              <w:ind w:leftChars="0"/>
              <w:rPr>
                <w:rFonts w:ascii="Times New Roman" w:hAnsi="Times New Roman" w:eastAsia="Times New Roman" w:cs="Times New Roman"/>
                <w:b/>
                <w:sz w:val="24"/>
                <w:szCs w:val="28"/>
                <w:lang w:eastAsia="ru-RU"/>
              </w:rPr>
            </w:pPr>
          </w:p>
          <w:p w14:paraId="559822AB">
            <w:pPr>
              <w:numPr>
                <w:ilvl w:val="0"/>
                <w:numId w:val="0"/>
              </w:numPr>
              <w:spacing w:after="0" w:line="240" w:lineRule="auto"/>
              <w:ind w:leftChars="0"/>
              <w:rPr>
                <w:rFonts w:ascii="Times New Roman" w:hAnsi="Times New Roman" w:eastAsia="Times New Roman" w:cs="Times New Roman"/>
                <w:b/>
                <w:sz w:val="24"/>
                <w:szCs w:val="28"/>
                <w:lang w:eastAsia="ru-RU"/>
              </w:rPr>
            </w:pPr>
          </w:p>
          <w:p w14:paraId="7CE1FB28">
            <w:pPr>
              <w:numPr>
                <w:ilvl w:val="0"/>
                <w:numId w:val="0"/>
              </w:numPr>
              <w:spacing w:after="0" w:line="240" w:lineRule="auto"/>
              <w:ind w:leftChars="0"/>
              <w:rPr>
                <w:rFonts w:ascii="Times New Roman" w:hAnsi="Times New Roman" w:eastAsia="Times New Roman" w:cs="Times New Roman"/>
                <w:b/>
                <w:sz w:val="24"/>
                <w:szCs w:val="28"/>
                <w:lang w:eastAsia="ru-RU"/>
              </w:rPr>
            </w:pPr>
          </w:p>
          <w:p w14:paraId="5711F1BA">
            <w:pPr>
              <w:numPr>
                <w:ilvl w:val="0"/>
                <w:numId w:val="0"/>
              </w:numPr>
              <w:spacing w:after="0" w:line="240" w:lineRule="auto"/>
              <w:ind w:leftChars="0"/>
              <w:rPr>
                <w:rFonts w:ascii="Times New Roman" w:hAnsi="Times New Roman" w:eastAsia="Times New Roman" w:cs="Times New Roman"/>
                <w:b/>
                <w:sz w:val="24"/>
                <w:szCs w:val="28"/>
                <w:lang w:eastAsia="ru-RU"/>
              </w:rPr>
            </w:pPr>
          </w:p>
          <w:p w14:paraId="023232AF">
            <w:pPr>
              <w:numPr>
                <w:ilvl w:val="0"/>
                <w:numId w:val="1"/>
              </w:numPr>
              <w:spacing w:after="0" w:line="240" w:lineRule="auto"/>
              <w:ind w:left="0" w:leftChars="0" w:firstLine="0" w:firstLineChars="0"/>
              <w:rPr>
                <w:rFonts w:ascii="Times New Roman" w:hAnsi="Times New Roman" w:eastAsia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4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 w:val="0"/>
                <w:sz w:val="24"/>
                <w:szCs w:val="28"/>
                <w:lang w:eastAsia="ru-RU"/>
              </w:rPr>
              <w:t>Вставь пропущенное слово:</w:t>
            </w:r>
          </w:p>
          <w:p w14:paraId="20066D87">
            <w:pPr>
              <w:spacing w:after="0" w:line="240" w:lineRule="auto"/>
              <w:ind w:right="283"/>
              <w:rPr>
                <w:rFonts w:ascii="Times New Roman" w:hAnsi="Times New Roman" w:eastAsia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8"/>
                <w:lang w:eastAsia="ru-RU"/>
              </w:rPr>
              <w:t>Храмовые здания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8"/>
                <w:lang w:eastAsia="ru-RU"/>
              </w:rPr>
              <w:t xml:space="preserve"> – </w:t>
            </w:r>
            <w:r>
              <w:rPr>
                <w:rFonts w:ascii="Times New Roman" w:hAnsi="Times New Roman" w:eastAsia="Times New Roman" w:cs="Times New Roman"/>
                <w:sz w:val="24"/>
                <w:szCs w:val="28"/>
                <w:lang w:eastAsia="ru-RU"/>
              </w:rPr>
              <w:t xml:space="preserve">это особые сооружения для совершения… </w:t>
            </w:r>
          </w:p>
          <w:p w14:paraId="6FC0AEF4">
            <w:pPr>
              <w:numPr>
                <w:ilvl w:val="0"/>
                <w:numId w:val="1"/>
              </w:numPr>
              <w:spacing w:after="0" w:line="240" w:lineRule="auto"/>
              <w:ind w:left="0" w:leftChars="0" w:right="142" w:firstLine="0" w:firstLineChars="0"/>
              <w:jc w:val="both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…   - 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shd w:val="clear" w:color="auto" w:fill="FFFFFF"/>
              </w:rPr>
              <w:t>это характер формы и расположения деталей костюма по отношению ко всему силуэту.</w:t>
            </w:r>
          </w:p>
          <w:p w14:paraId="485E076C">
            <w:pPr>
              <w:numPr>
                <w:ilvl w:val="0"/>
                <w:numId w:val="1"/>
              </w:numPr>
              <w:spacing w:after="120" w:line="240" w:lineRule="auto"/>
              <w:ind w:left="0" w:leftChars="0" w:firstLine="0" w:firstLineChars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Суровый и одновременно изящный стиль, возносящий взор ввысь, стрельчатый свод, витражи, башни, стрельчатые окна. Именно таким я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shd w:val="clear" w:color="auto" w:fill="FFFFFF"/>
              </w:rPr>
              <w:t>вляется ………стиль в архитектуре.</w:t>
            </w:r>
          </w:p>
          <w:p w14:paraId="6306DE1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Chars="0"/>
              <w:jc w:val="both"/>
              <w:textAlignment w:val="auto"/>
              <w:rPr>
                <w:rFonts w:hint="default" w:ascii="Times New Roman" w:hAnsi="Times New Roman" w:eastAsia="Calibri" w:cs="Times New Roman"/>
                <w:b/>
                <w:bCs/>
                <w:sz w:val="24"/>
                <w:szCs w:val="28"/>
                <w:u w:val="single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4"/>
                <w:szCs w:val="28"/>
                <w:u w:val="single"/>
                <w:lang w:val="en-US" w:eastAsia="ru-RU"/>
              </w:rPr>
              <w:t>Анализ памятника архитектуры</w:t>
            </w:r>
          </w:p>
          <w:p w14:paraId="32EDC59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Chars="0"/>
              <w:jc w:val="both"/>
              <w:textAlignment w:val="auto"/>
              <w:rPr>
                <w:rFonts w:hint="default" w:ascii="Times New Roman" w:hAnsi="Times New Roman" w:eastAsia="Calibri" w:cs="Times New Roman"/>
                <w:b/>
                <w:bCs/>
                <w:sz w:val="24"/>
                <w:szCs w:val="28"/>
                <w:u w:val="single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835025</wp:posOffset>
                  </wp:positionH>
                  <wp:positionV relativeFrom="paragraph">
                    <wp:posOffset>106045</wp:posOffset>
                  </wp:positionV>
                  <wp:extent cx="4472940" cy="3511550"/>
                  <wp:effectExtent l="0" t="0" r="0" b="0"/>
                  <wp:wrapTight wrapText="bothSides">
                    <wp:wrapPolygon>
                      <wp:start x="0" y="0"/>
                      <wp:lineTo x="0" y="21444"/>
                      <wp:lineTo x="21526" y="21444"/>
                      <wp:lineTo x="21526" y="0"/>
                      <wp:lineTo x="0" y="0"/>
                    </wp:wrapPolygon>
                  </wp:wrapTight>
                  <wp:docPr id="75" name="Рисунок 75" descr="Херсоне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" name="Рисунок 75" descr="Херсоне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72940" cy="3511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0B85075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Chars="0"/>
              <w:jc w:val="both"/>
              <w:textAlignment w:val="auto"/>
              <w:rPr>
                <w:rFonts w:hint="default" w:ascii="Times New Roman" w:hAnsi="Times New Roman" w:eastAsia="Calibri" w:cs="Times New Roman"/>
                <w:b/>
                <w:bCs/>
                <w:sz w:val="24"/>
                <w:szCs w:val="28"/>
                <w:u w:val="single"/>
                <w:lang w:val="en-US" w:eastAsia="ru-RU"/>
              </w:rPr>
            </w:pPr>
          </w:p>
          <w:p w14:paraId="771D955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Chars="0"/>
              <w:jc w:val="both"/>
              <w:textAlignment w:val="auto"/>
              <w:rPr>
                <w:rFonts w:hint="default" w:ascii="Times New Roman" w:hAnsi="Times New Roman" w:eastAsia="Calibri" w:cs="Times New Roman"/>
                <w:b/>
                <w:bCs/>
                <w:sz w:val="24"/>
                <w:szCs w:val="28"/>
                <w:u w:val="single"/>
                <w:lang w:val="en-US" w:eastAsia="ru-RU"/>
              </w:rPr>
            </w:pPr>
          </w:p>
          <w:p w14:paraId="78AA3CD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Chars="0"/>
              <w:jc w:val="both"/>
              <w:textAlignment w:val="auto"/>
              <w:rPr>
                <w:rFonts w:hint="default" w:ascii="Times New Roman" w:hAnsi="Times New Roman" w:eastAsia="Calibri" w:cs="Times New Roman"/>
                <w:b/>
                <w:bCs/>
                <w:sz w:val="24"/>
                <w:szCs w:val="28"/>
                <w:u w:val="single"/>
                <w:lang w:val="en-US" w:eastAsia="ru-RU"/>
              </w:rPr>
            </w:pPr>
          </w:p>
          <w:p w14:paraId="0C789EE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Chars="0"/>
              <w:jc w:val="both"/>
              <w:textAlignment w:val="auto"/>
              <w:rPr>
                <w:rFonts w:hint="default" w:ascii="Times New Roman" w:hAnsi="Times New Roman" w:eastAsia="Calibri" w:cs="Times New Roman"/>
                <w:b/>
                <w:bCs/>
                <w:sz w:val="24"/>
                <w:szCs w:val="28"/>
                <w:u w:val="single"/>
                <w:lang w:val="en-US" w:eastAsia="ru-RU"/>
              </w:rPr>
            </w:pPr>
          </w:p>
          <w:p w14:paraId="05E5FA4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Chars="0"/>
              <w:jc w:val="both"/>
              <w:textAlignment w:val="auto"/>
              <w:rPr>
                <w:rFonts w:hint="default" w:ascii="Times New Roman" w:hAnsi="Times New Roman" w:eastAsia="Calibri" w:cs="Times New Roman"/>
                <w:b/>
                <w:bCs/>
                <w:sz w:val="24"/>
                <w:szCs w:val="28"/>
                <w:u w:val="single"/>
                <w:lang w:val="en-US" w:eastAsia="ru-RU"/>
              </w:rPr>
            </w:pPr>
          </w:p>
          <w:p w14:paraId="30B08CF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Chars="0"/>
              <w:jc w:val="both"/>
              <w:textAlignment w:val="auto"/>
              <w:rPr>
                <w:rFonts w:hint="default" w:ascii="Times New Roman" w:hAnsi="Times New Roman" w:eastAsia="Calibri" w:cs="Times New Roman"/>
                <w:b/>
                <w:bCs/>
                <w:sz w:val="24"/>
                <w:szCs w:val="28"/>
                <w:u w:val="single"/>
                <w:lang w:val="en-US" w:eastAsia="ru-RU"/>
              </w:rPr>
            </w:pPr>
          </w:p>
          <w:p w14:paraId="4AB5E92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Chars="0"/>
              <w:jc w:val="both"/>
              <w:textAlignment w:val="auto"/>
              <w:rPr>
                <w:rFonts w:hint="default" w:ascii="Times New Roman" w:hAnsi="Times New Roman" w:eastAsia="Calibri" w:cs="Times New Roman"/>
                <w:b/>
                <w:bCs/>
                <w:sz w:val="24"/>
                <w:szCs w:val="28"/>
                <w:u w:val="single"/>
                <w:lang w:val="en-US" w:eastAsia="ru-RU"/>
              </w:rPr>
            </w:pPr>
          </w:p>
          <w:p w14:paraId="6274D77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Chars="0"/>
              <w:jc w:val="both"/>
              <w:textAlignment w:val="auto"/>
              <w:rPr>
                <w:rFonts w:hint="default" w:ascii="Times New Roman" w:hAnsi="Times New Roman" w:eastAsia="Calibri" w:cs="Times New Roman"/>
                <w:b/>
                <w:bCs/>
                <w:sz w:val="24"/>
                <w:szCs w:val="28"/>
                <w:u w:val="single"/>
                <w:lang w:val="en-US" w:eastAsia="ru-RU"/>
              </w:rPr>
            </w:pPr>
          </w:p>
          <w:p w14:paraId="76C76E4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Chars="0"/>
              <w:jc w:val="both"/>
              <w:textAlignment w:val="auto"/>
              <w:rPr>
                <w:rFonts w:hint="default" w:ascii="Times New Roman" w:hAnsi="Times New Roman" w:eastAsia="Calibri" w:cs="Times New Roman"/>
                <w:b/>
                <w:bCs/>
                <w:sz w:val="24"/>
                <w:szCs w:val="28"/>
                <w:u w:val="single"/>
                <w:lang w:val="en-US" w:eastAsia="ru-RU"/>
              </w:rPr>
            </w:pPr>
          </w:p>
          <w:p w14:paraId="5174369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Chars="0"/>
              <w:jc w:val="both"/>
              <w:textAlignment w:val="auto"/>
              <w:rPr>
                <w:rFonts w:hint="default" w:ascii="Times New Roman" w:hAnsi="Times New Roman" w:eastAsia="Calibri" w:cs="Times New Roman"/>
                <w:b/>
                <w:bCs/>
                <w:sz w:val="24"/>
                <w:szCs w:val="28"/>
                <w:u w:val="single"/>
                <w:lang w:val="en-US" w:eastAsia="ru-RU"/>
              </w:rPr>
            </w:pPr>
          </w:p>
          <w:p w14:paraId="765B2B2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Chars="0"/>
              <w:jc w:val="both"/>
              <w:textAlignment w:val="auto"/>
              <w:rPr>
                <w:rFonts w:hint="default" w:ascii="Times New Roman" w:hAnsi="Times New Roman" w:eastAsia="Calibri" w:cs="Times New Roman"/>
                <w:b/>
                <w:bCs/>
                <w:sz w:val="24"/>
                <w:szCs w:val="28"/>
                <w:u w:val="single"/>
                <w:lang w:val="en-US" w:eastAsia="ru-RU"/>
              </w:rPr>
            </w:pPr>
          </w:p>
          <w:p w14:paraId="0507A4F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Chars="0"/>
              <w:jc w:val="both"/>
              <w:textAlignment w:val="auto"/>
              <w:rPr>
                <w:rFonts w:hint="default" w:ascii="Times New Roman" w:hAnsi="Times New Roman" w:eastAsia="Calibri" w:cs="Times New Roman"/>
                <w:b/>
                <w:bCs/>
                <w:sz w:val="24"/>
                <w:szCs w:val="28"/>
                <w:u w:val="single"/>
                <w:lang w:val="en-US" w:eastAsia="ru-RU"/>
              </w:rPr>
            </w:pPr>
          </w:p>
          <w:p w14:paraId="78C881A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Chars="0"/>
              <w:jc w:val="both"/>
              <w:textAlignment w:val="auto"/>
              <w:rPr>
                <w:rFonts w:hint="default" w:ascii="Times New Roman" w:hAnsi="Times New Roman" w:eastAsia="Calibri" w:cs="Times New Roman"/>
                <w:b/>
                <w:bCs/>
                <w:sz w:val="24"/>
                <w:szCs w:val="28"/>
                <w:u w:val="single"/>
                <w:lang w:val="en-US" w:eastAsia="ru-RU"/>
              </w:rPr>
            </w:pPr>
          </w:p>
          <w:p w14:paraId="6B0FA6C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Chars="0"/>
              <w:jc w:val="both"/>
              <w:textAlignment w:val="auto"/>
              <w:rPr>
                <w:rFonts w:hint="default" w:ascii="Times New Roman" w:hAnsi="Times New Roman" w:eastAsia="Calibri" w:cs="Times New Roman"/>
                <w:b/>
                <w:bCs/>
                <w:sz w:val="24"/>
                <w:szCs w:val="28"/>
                <w:u w:val="single"/>
                <w:lang w:val="en-US" w:eastAsia="ru-RU"/>
              </w:rPr>
            </w:pPr>
          </w:p>
          <w:p w14:paraId="0EA5D3B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Chars="0"/>
              <w:jc w:val="both"/>
              <w:textAlignment w:val="auto"/>
              <w:rPr>
                <w:rFonts w:hint="default" w:ascii="Times New Roman" w:hAnsi="Times New Roman" w:eastAsia="Calibri" w:cs="Times New Roman"/>
                <w:b/>
                <w:bCs/>
                <w:sz w:val="24"/>
                <w:szCs w:val="28"/>
                <w:u w:val="single"/>
                <w:lang w:val="en-US" w:eastAsia="ru-RU"/>
              </w:rPr>
            </w:pPr>
          </w:p>
          <w:p w14:paraId="7A13721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Chars="0"/>
              <w:jc w:val="both"/>
              <w:textAlignment w:val="auto"/>
              <w:rPr>
                <w:rFonts w:hint="default" w:ascii="Times New Roman" w:hAnsi="Times New Roman" w:eastAsia="Calibri" w:cs="Times New Roman"/>
                <w:b/>
                <w:bCs/>
                <w:sz w:val="24"/>
                <w:szCs w:val="28"/>
                <w:u w:val="single"/>
                <w:lang w:val="en-US" w:eastAsia="ru-RU"/>
              </w:rPr>
            </w:pPr>
          </w:p>
          <w:p w14:paraId="0F11184F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Chars="0"/>
              <w:jc w:val="both"/>
              <w:textAlignment w:val="auto"/>
              <w:rPr>
                <w:rFonts w:hint="default" w:ascii="Times New Roman" w:hAnsi="Times New Roman" w:eastAsia="Calibri" w:cs="Times New Roman"/>
                <w:b/>
                <w:bCs/>
                <w:sz w:val="24"/>
                <w:szCs w:val="28"/>
                <w:u w:val="single"/>
                <w:lang w:val="en-US" w:eastAsia="ru-RU"/>
              </w:rPr>
            </w:pPr>
          </w:p>
          <w:p w14:paraId="0958E51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Chars="0"/>
              <w:jc w:val="both"/>
              <w:textAlignment w:val="auto"/>
              <w:rPr>
                <w:rFonts w:hint="default" w:ascii="Times New Roman" w:hAnsi="Times New Roman" w:eastAsia="Calibri" w:cs="Times New Roman"/>
                <w:b/>
                <w:bCs/>
                <w:sz w:val="24"/>
                <w:szCs w:val="28"/>
                <w:u w:val="single"/>
                <w:lang w:val="en-US" w:eastAsia="ru-RU"/>
              </w:rPr>
            </w:pPr>
          </w:p>
          <w:p w14:paraId="5B6E889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Chars="0"/>
              <w:jc w:val="both"/>
              <w:textAlignment w:val="auto"/>
              <w:rPr>
                <w:rFonts w:hint="default" w:ascii="Times New Roman" w:hAnsi="Times New Roman" w:eastAsia="Calibri" w:cs="Times New Roman"/>
                <w:b/>
                <w:bCs/>
                <w:sz w:val="24"/>
                <w:szCs w:val="28"/>
                <w:u w:val="single"/>
                <w:lang w:val="en-US" w:eastAsia="ru-RU"/>
              </w:rPr>
            </w:pPr>
          </w:p>
          <w:p w14:paraId="74B273D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Chars="0"/>
              <w:jc w:val="both"/>
              <w:textAlignment w:val="auto"/>
              <w:rPr>
                <w:rFonts w:hint="default" w:ascii="Times New Roman" w:hAnsi="Times New Roman" w:eastAsia="Calibri" w:cs="Times New Roman"/>
                <w:b/>
                <w:bCs/>
                <w:sz w:val="24"/>
                <w:szCs w:val="28"/>
                <w:u w:val="single"/>
                <w:lang w:val="en-US" w:eastAsia="ru-RU"/>
              </w:rPr>
            </w:pPr>
          </w:p>
          <w:p w14:paraId="42F0542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Chars="0"/>
              <w:jc w:val="both"/>
              <w:textAlignment w:val="auto"/>
              <w:rPr>
                <w:rFonts w:hint="default" w:ascii="Times New Roman" w:hAnsi="Times New Roman" w:eastAsia="Calibri" w:cs="Times New Roman"/>
                <w:b/>
                <w:bCs/>
                <w:sz w:val="24"/>
                <w:szCs w:val="28"/>
                <w:u w:val="single"/>
                <w:lang w:val="en-US" w:eastAsia="ru-RU"/>
              </w:rPr>
            </w:pPr>
          </w:p>
          <w:p w14:paraId="49174279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>Примерный план анализа произведения.</w:t>
            </w:r>
          </w:p>
          <w:p w14:paraId="599835C0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1. Название.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Месторасположение.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Примерное время создания. 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Архитектор(ы) (если известно). </w:t>
            </w:r>
          </w:p>
          <w:p w14:paraId="3D6E8222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2. Назначение здания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: культовое, светское,</w:t>
            </w:r>
            <w:r>
              <w:rPr>
                <w:rFonts w:ascii="Times New Roman" w:hAnsi="Times New Roman" w:eastAsia="Calibri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жилое, общественное, промышленное</w:t>
            </w:r>
            <w:r>
              <w:rPr>
                <w:rFonts w:ascii="Times New Roman" w:hAnsi="Times New Roman" w:eastAsia="Calibri" w:cs="Times New Roman"/>
                <w:i/>
                <w:sz w:val="24"/>
                <w:szCs w:val="24"/>
              </w:rPr>
              <w:t xml:space="preserve"> - храм, мечеть, торговый центр, гробница, коттедж, вокзал.  </w:t>
            </w:r>
          </w:p>
          <w:p w14:paraId="55283B3D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3. Стиль здания или принадлежность   к какой-либо эпохе или цивилизации.</w:t>
            </w:r>
          </w:p>
          <w:p w14:paraId="73E06612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Конструктивные особенности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(архитектурные   детали, план, размеры, национальный колорит сооружения и т.п.).</w:t>
            </w:r>
          </w:p>
          <w:p w14:paraId="584C120A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4.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Место в архитектурном ансамбле (включенность, обособленность, соотнесенность с пейзажем).</w:t>
            </w:r>
          </w:p>
          <w:p w14:paraId="268C1F7E">
            <w:pPr>
              <w:spacing w:after="0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4"/>
                <w:szCs w:val="28"/>
                <w:u w:val="single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5. Ваше отношение к архитектурному памятнику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Какое впечатление, какие чувства вызвало данное произведение искусства? (понравилось или нет, чем привлекло, вдохновило на творчество, захотелось освоить данный вид искусства и т.п.).</w:t>
            </w:r>
          </w:p>
        </w:tc>
      </w:tr>
      <w:tr w14:paraId="0A90A5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63" w:type="dxa"/>
            <w:gridSpan w:val="2"/>
          </w:tcPr>
          <w:p w14:paraId="3E111E65">
            <w:pPr>
              <w:spacing w:after="0" w:line="240" w:lineRule="auto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Художественно практическая деятельность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u w:val="none"/>
                <w:lang w:eastAsia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u w:val="none"/>
                <w:lang w:val="en-US"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eastAsia="ru-RU"/>
              </w:rPr>
              <w:t>(5 баллов)</w:t>
            </w:r>
          </w:p>
          <w:p w14:paraId="60C8830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>«Безумный архитектор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  <w:t>».</w:t>
            </w:r>
          </w:p>
          <w:p w14:paraId="41985E9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Запишите на лист 8-10 существительных ЛЮБЫХ.</w:t>
            </w:r>
          </w:p>
          <w:p w14:paraId="60B9E4F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Например: тарелка, апельсин, коробка, вода, помидор, лестница, стакан, лампочка.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cr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Представьте, что вам, как архитектору заказали проект дома. Но заказчик выставил </w:t>
            </w:r>
          </w:p>
          <w:p w14:paraId="1335A3D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8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обязательных требований.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cr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Рисуя на бумаге, одновременно представляйте, как это могло бы выглядеть в реальной жизни.</w:t>
            </w:r>
          </w:p>
          <w:p w14:paraId="6D2050DA">
            <w:pPr>
              <w:pBdr>
                <w:bottom w:val="single" w:color="auto" w:sz="12" w:space="1"/>
              </w:pBd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Дайте краткое описание своему сооружению</w:t>
            </w:r>
          </w:p>
          <w:p w14:paraId="2161E39B">
            <w:pPr>
              <w:pBdr>
                <w:bottom w:val="single" w:color="auto" w:sz="12" w:space="1"/>
              </w:pBd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066F6E8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_____________________________________________________________________________                    </w:t>
            </w:r>
          </w:p>
          <w:p w14:paraId="4A431BB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_____________________________________________________________________________                    </w:t>
            </w:r>
          </w:p>
          <w:p w14:paraId="4658712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__________________________________________________________________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  <w:t>___________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</w:t>
            </w:r>
          </w:p>
          <w:p w14:paraId="151110D1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2EB6726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14:paraId="1C3572FE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both"/>
        <w:textAlignment w:val="auto"/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eastAsia="ru-RU"/>
        </w:rPr>
      </w:pPr>
    </w:p>
    <w:p w14:paraId="5F24893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</w:p>
    <w:p w14:paraId="4047275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</w:p>
    <w:p w14:paraId="3390D07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</w:p>
    <w:p w14:paraId="3A856FC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</w:p>
    <w:p w14:paraId="7CBF467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</w:p>
    <w:p w14:paraId="3D3D4B2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</w:p>
    <w:p w14:paraId="664CDBD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</w:p>
    <w:p w14:paraId="5469589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</w:p>
    <w:p w14:paraId="53CBA5F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</w:p>
    <w:p w14:paraId="2480A7C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</w:p>
    <w:p w14:paraId="361CEB1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</w:p>
    <w:p w14:paraId="3F8680A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</w:p>
    <w:p w14:paraId="6E3B4E1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</w:p>
    <w:p w14:paraId="2A61F19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</w:p>
    <w:p w14:paraId="1849CA0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</w:p>
    <w:p w14:paraId="770E2C5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</w:p>
    <w:p w14:paraId="45F383F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</w:p>
    <w:p w14:paraId="774F87E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</w:p>
    <w:p w14:paraId="07C4A21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</w:p>
    <w:p w14:paraId="4C0076E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</w:p>
    <w:p w14:paraId="143B5BC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</w:p>
    <w:p w14:paraId="1F8FCAE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</w:p>
    <w:p w14:paraId="267F809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</w:p>
    <w:p w14:paraId="16E99EF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</w:p>
    <w:p w14:paraId="1DEA59E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</w:p>
    <w:p w14:paraId="7EDAF28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</w:p>
    <w:p w14:paraId="50B0532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</w:p>
    <w:p w14:paraId="188A264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</w:p>
    <w:p w14:paraId="7A9E735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</w:p>
    <w:p w14:paraId="6072B56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</w:p>
    <w:p w14:paraId="4510068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</w:p>
    <w:p w14:paraId="27C9714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</w:p>
    <w:p w14:paraId="1FC89D4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</w:p>
    <w:p w14:paraId="32667A7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</w:p>
    <w:p w14:paraId="429971E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</w:p>
    <w:p w14:paraId="6921AC8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</w:p>
    <w:p w14:paraId="107544C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</w:p>
    <w:p w14:paraId="4551823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</w:p>
    <w:p w14:paraId="71C906E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u w:val="single"/>
          <w:lang w:val="en-US" w:eastAsia="ru-RU"/>
        </w:rPr>
      </w:pP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u w:val="single"/>
          <w:lang w:eastAsia="ru-RU"/>
        </w:rPr>
        <w:t>Приложение</w:t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u w:val="single"/>
          <w:lang w:val="en-US" w:eastAsia="ru-RU"/>
        </w:rPr>
        <w:t xml:space="preserve"> 1</w:t>
      </w:r>
    </w:p>
    <w:p w14:paraId="3ED3DB2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</w:p>
    <w:p w14:paraId="1C59027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КЛЮЧИ</w:t>
      </w:r>
    </w:p>
    <w:p w14:paraId="01C0110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</w:p>
    <w:p w14:paraId="5FBFFA3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lang w:val="en-US"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u w:val="single"/>
          <w:lang w:eastAsia="ru-RU"/>
        </w:rPr>
        <w:t>Образовательная</w:t>
      </w:r>
      <w:r>
        <w:rPr>
          <w:rFonts w:hint="default" w:ascii="Times New Roman" w:hAnsi="Times New Roman" w:eastAsia="Times New Roman" w:cs="Times New Roman"/>
          <w:b/>
          <w:bCs/>
          <w:sz w:val="24"/>
          <w:szCs w:val="24"/>
          <w:u w:val="single"/>
          <w:lang w:val="en-US" w:eastAsia="ru-RU"/>
        </w:rPr>
        <w:t xml:space="preserve"> игра «Дальше»</w:t>
      </w:r>
      <w:r>
        <w:rPr>
          <w:rFonts w:hint="default" w:ascii="Times New Roman" w:hAnsi="Times New Roman" w:eastAsia="Times New Roman" w:cs="Times New Roman"/>
          <w:b/>
          <w:bCs/>
          <w:sz w:val="24"/>
          <w:szCs w:val="24"/>
          <w:u w:val="none"/>
          <w:lang w:val="en-US" w:eastAsia="ru-RU"/>
        </w:rPr>
        <w:t xml:space="preserve">  </w:t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lang w:val="en-US" w:eastAsia="ru-RU"/>
        </w:rPr>
        <w:t>(каждый правильный ответ - 1 жетон):</w:t>
      </w:r>
    </w:p>
    <w:p w14:paraId="1375F56B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6"/>
        <w:gridCol w:w="6784"/>
        <w:gridCol w:w="2555"/>
      </w:tblGrid>
      <w:tr w14:paraId="44DFF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9" w:type="dxa"/>
          </w:tcPr>
          <w:p w14:paraId="077F07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vertAlign w:val="baseline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vertAlign w:val="baseline"/>
                <w:lang w:val="en-US" w:eastAsia="ru-RU"/>
              </w:rPr>
              <w:t>1.</w:t>
            </w:r>
          </w:p>
        </w:tc>
        <w:tc>
          <w:tcPr>
            <w:tcW w:w="6924" w:type="dxa"/>
          </w:tcPr>
          <w:p w14:paraId="376517D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ascii="Arial" w:hAnsi="Arial" w:eastAsia="Times New Roman" w:cs="Arial"/>
                <w:b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Виды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color w:val="181818"/>
                <w:sz w:val="24"/>
                <w:szCs w:val="24"/>
                <w:lang w:val="en-US" w:eastAsia="ru-RU"/>
              </w:rPr>
              <w:t xml:space="preserve"> изобразительного искусства:</w:t>
            </w:r>
          </w:p>
          <w:p w14:paraId="6CC2B2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vertAlign w:val="baseline"/>
                <w:lang w:eastAsia="ru-RU"/>
              </w:rPr>
            </w:pPr>
            <w:r>
              <w:rPr>
                <w:rFonts w:hint="default" w:ascii="Times New Roman" w:hAnsi="Times New Roman" w:eastAsia="var(--depot-font-size-text-m-pa" w:cs="Times New Roman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Создание изображений на плоскости с помощью красок, нанесённых на холст или другую поверхность</w:t>
            </w:r>
            <w:r>
              <w:rPr>
                <w:rFonts w:hint="default" w:ascii="Times New Roman" w:hAnsi="Times New Roman" w:eastAsia="var(--depot-font-size-text-m-pa" w:cs="Times New Roman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ru-RU"/>
              </w:rPr>
              <w:t>...</w:t>
            </w:r>
          </w:p>
        </w:tc>
        <w:tc>
          <w:tcPr>
            <w:tcW w:w="2564" w:type="dxa"/>
          </w:tcPr>
          <w:p w14:paraId="6825E4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vertAlign w:val="baseline"/>
                <w:lang w:eastAsia="ru-RU"/>
              </w:rPr>
            </w:pPr>
            <w:r>
              <w:rPr>
                <w:rFonts w:hint="default" w:ascii="Times New Roman" w:hAnsi="Times New Roman" w:eastAsia="var(--depot-font-size-text-m-pa" w:cs="Times New Roman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ru-RU"/>
              </w:rPr>
              <w:t>живопись</w:t>
            </w:r>
          </w:p>
        </w:tc>
      </w:tr>
      <w:tr w14:paraId="02489E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9" w:type="dxa"/>
          </w:tcPr>
          <w:p w14:paraId="3EC6A1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vertAlign w:val="baseline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vertAlign w:val="baseline"/>
                <w:lang w:val="en-US" w:eastAsia="ru-RU"/>
              </w:rPr>
              <w:t>2.</w:t>
            </w:r>
          </w:p>
        </w:tc>
        <w:tc>
          <w:tcPr>
            <w:tcW w:w="6924" w:type="dxa"/>
          </w:tcPr>
          <w:p w14:paraId="744A28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vertAlign w:val="baseline"/>
                <w:lang w:eastAsia="ru-RU"/>
              </w:rPr>
            </w:pPr>
            <w:r>
              <w:rPr>
                <w:rFonts w:hint="default" w:ascii="Times New Roman" w:hAnsi="Times New Roman" w:eastAsia="var(--depot-font-size-text-m-pa" w:cs="Times New Roman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Искусство проектирования и строительства зданий и сооружений</w:t>
            </w:r>
            <w:r>
              <w:rPr>
                <w:rFonts w:hint="default" w:ascii="Times New Roman" w:hAnsi="Times New Roman" w:eastAsia="var(--depot-font-size-text-m-pa" w:cs="Times New Roman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ru-RU"/>
              </w:rPr>
              <w:t>...</w:t>
            </w:r>
          </w:p>
        </w:tc>
        <w:tc>
          <w:tcPr>
            <w:tcW w:w="2564" w:type="dxa"/>
          </w:tcPr>
          <w:p w14:paraId="79244F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vertAlign w:val="baseline"/>
                <w:lang w:eastAsia="ru-RU"/>
              </w:rPr>
            </w:pPr>
            <w:r>
              <w:rPr>
                <w:rFonts w:hint="default" w:ascii="Times New Roman" w:hAnsi="Times New Roman" w:eastAsia="var(--depot-font-size-text-m-pa" w:cs="Times New Roman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ru-RU"/>
              </w:rPr>
              <w:t>архитектура</w:t>
            </w:r>
          </w:p>
        </w:tc>
      </w:tr>
      <w:tr w14:paraId="351F65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9" w:type="dxa"/>
          </w:tcPr>
          <w:p w14:paraId="1B49C0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vertAlign w:val="baseline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vertAlign w:val="baseline"/>
                <w:lang w:val="en-US" w:eastAsia="ru-RU"/>
              </w:rPr>
              <w:t>3.</w:t>
            </w:r>
          </w:p>
        </w:tc>
        <w:tc>
          <w:tcPr>
            <w:tcW w:w="6924" w:type="dxa"/>
          </w:tcPr>
          <w:p w14:paraId="3BA6121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Chars="0"/>
              <w:jc w:val="both"/>
              <w:textAlignment w:val="auto"/>
              <w:rPr>
                <w:rFonts w:hint="default" w:ascii="Times New Roman" w:hAnsi="Times New Roman" w:eastAsia="var(--depot-font-size-text-m-pa" w:cs="Times New Roman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Times New Roman" w:hAnsi="Times New Roman" w:eastAsia="var(--depot-font-size-text-m-pa" w:cs="Times New Roman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Искусство создания изображений на плоскости с помощью линий и тонов</w:t>
            </w:r>
            <w:r>
              <w:rPr>
                <w:rFonts w:hint="default" w:ascii="Times New Roman" w:hAnsi="Times New Roman" w:eastAsia="var(--depot-font-size-text-m-pa" w:cs="Times New Roman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ru-RU"/>
              </w:rPr>
              <w:t xml:space="preserve">... </w:t>
            </w:r>
          </w:p>
        </w:tc>
        <w:tc>
          <w:tcPr>
            <w:tcW w:w="2564" w:type="dxa"/>
          </w:tcPr>
          <w:p w14:paraId="66818D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var(--depot-font-size-text-m-pa" w:cs="Times New Roman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ru-RU"/>
              </w:rPr>
            </w:pPr>
            <w:r>
              <w:rPr>
                <w:rFonts w:hint="default" w:ascii="Times New Roman" w:hAnsi="Times New Roman" w:eastAsia="var(--depot-font-size-text-m-pa" w:cs="Times New Roman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ru-RU"/>
              </w:rPr>
              <w:t>графика</w:t>
            </w:r>
          </w:p>
        </w:tc>
      </w:tr>
      <w:tr w14:paraId="15C2B0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9" w:type="dxa"/>
          </w:tcPr>
          <w:p w14:paraId="561B0C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vertAlign w:val="baseline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vertAlign w:val="baseline"/>
                <w:lang w:val="en-US" w:eastAsia="ru-RU"/>
              </w:rPr>
              <w:t>4.</w:t>
            </w:r>
          </w:p>
        </w:tc>
        <w:tc>
          <w:tcPr>
            <w:tcW w:w="6924" w:type="dxa"/>
          </w:tcPr>
          <w:p w14:paraId="2199DCD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Chars="0"/>
              <w:jc w:val="both"/>
              <w:textAlignment w:val="auto"/>
              <w:rPr>
                <w:rFonts w:hint="default" w:ascii="Times New Roman" w:hAnsi="Times New Roman" w:eastAsia="var(--depot-font-size-text-m-pa" w:cs="Times New Roman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Times New Roman" w:hAnsi="Times New Roman" w:eastAsia="var(--depot-font-size-text-m-pa" w:cs="Times New Roman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Трёхмерная форма изобразительного искусства, которая использует различные материалы, такие как камень, металл или дерево, для создания фигур или объектов</w:t>
            </w:r>
            <w:r>
              <w:rPr>
                <w:rFonts w:hint="default" w:ascii="Times New Roman" w:hAnsi="Times New Roman" w:eastAsia="var(--depot-font-size-text-m-pa" w:cs="Times New Roman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ru-RU"/>
              </w:rPr>
              <w:t xml:space="preserve">... </w:t>
            </w:r>
          </w:p>
        </w:tc>
        <w:tc>
          <w:tcPr>
            <w:tcW w:w="2564" w:type="dxa"/>
          </w:tcPr>
          <w:p w14:paraId="3CF83CE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Chars="0"/>
              <w:jc w:val="center"/>
              <w:textAlignment w:val="auto"/>
              <w:rPr>
                <w:rFonts w:hint="default" w:ascii="Times New Roman" w:hAnsi="Times New Roman" w:eastAsia="var(--depot-font-size-text-m-pa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var(--depot-font-size-text-m-pa" w:cs="Times New Roman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ru-RU"/>
              </w:rPr>
              <w:t>скульптура</w:t>
            </w:r>
          </w:p>
          <w:p w14:paraId="614F3B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var(--depot-font-size-text-m-pa" w:cs="Times New Roman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ru-RU"/>
              </w:rPr>
            </w:pPr>
          </w:p>
        </w:tc>
      </w:tr>
      <w:tr w14:paraId="089D3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9" w:type="dxa"/>
          </w:tcPr>
          <w:p w14:paraId="639EF1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vertAlign w:val="baseline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vertAlign w:val="baseline"/>
                <w:lang w:val="en-US" w:eastAsia="ru-RU"/>
              </w:rPr>
              <w:t>5.</w:t>
            </w:r>
          </w:p>
        </w:tc>
        <w:tc>
          <w:tcPr>
            <w:tcW w:w="6924" w:type="dxa"/>
          </w:tcPr>
          <w:p w14:paraId="6E5DE3D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Chars="0"/>
              <w:jc w:val="both"/>
              <w:textAlignment w:val="auto"/>
              <w:rPr>
                <w:rFonts w:hint="default" w:ascii="Times New Roman" w:hAnsi="Times New Roman" w:eastAsia="var(--depot-font-size-text-m-pa" w:cs="Times New Roman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Times New Roman" w:hAnsi="Times New Roman" w:eastAsia="var(--depot-font-size-text-m-pa" w:cs="Times New Roman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Включает в себя различные виды художественной обработки материалов, такие как керамика, стекло, текстиль, металл и др. Это искусство заключается в создании предметов быта, украшений, одежды и других изделий с использованием различных техник и материалов</w:t>
            </w:r>
            <w:r>
              <w:rPr>
                <w:rFonts w:hint="default" w:ascii="Times New Roman" w:hAnsi="Times New Roman" w:eastAsia="var(--depot-font-size-text-m-pa" w:cs="Times New Roman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ru-RU"/>
              </w:rPr>
              <w:t xml:space="preserve">... </w:t>
            </w:r>
          </w:p>
        </w:tc>
        <w:tc>
          <w:tcPr>
            <w:tcW w:w="2564" w:type="dxa"/>
          </w:tcPr>
          <w:p w14:paraId="12665FD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Chars="0"/>
              <w:jc w:val="center"/>
              <w:textAlignment w:val="auto"/>
              <w:rPr>
                <w:rFonts w:hint="default" w:ascii="Times New Roman" w:hAnsi="Times New Roman" w:eastAsia="var(--depot-font-size-text-m-pa" w:cs="Times New Roman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ru-RU" w:eastAsia="ru-RU"/>
              </w:rPr>
            </w:pPr>
            <w:r>
              <w:rPr>
                <w:rFonts w:hint="default" w:ascii="Times New Roman" w:hAnsi="Times New Roman" w:eastAsia="var(--depot-font-size-text-m-pa" w:cs="Times New Roman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ru-RU"/>
              </w:rPr>
              <w:t>декоративно-прикладное ис-во</w:t>
            </w:r>
          </w:p>
          <w:p w14:paraId="177239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var(--depot-font-size-text-m-pa" w:cs="Times New Roman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ru-RU"/>
              </w:rPr>
            </w:pPr>
          </w:p>
        </w:tc>
      </w:tr>
      <w:tr w14:paraId="337132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9" w:type="dxa"/>
          </w:tcPr>
          <w:p w14:paraId="75EF28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vertAlign w:val="baseline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vertAlign w:val="baseline"/>
                <w:lang w:val="en-US" w:eastAsia="ru-RU"/>
              </w:rPr>
              <w:t>6.</w:t>
            </w:r>
          </w:p>
        </w:tc>
        <w:tc>
          <w:tcPr>
            <w:tcW w:w="6924" w:type="dxa"/>
          </w:tcPr>
          <w:p w14:paraId="07A1107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Chars="0"/>
              <w:jc w:val="both"/>
              <w:textAlignment w:val="auto"/>
              <w:rPr>
                <w:rFonts w:hint="default" w:ascii="Times New Roman" w:hAnsi="Times New Roman" w:eastAsia="var(--depot-font-size-text-m-pa" w:cs="Times New Roman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Times New Roman" w:hAnsi="Times New Roman" w:eastAsia="var(--depot-font-size-text-m-pa" w:cs="Times New Roman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Вид изобразительного искусства, который использует камеру для захвата изображений реального мира</w:t>
            </w:r>
            <w:r>
              <w:rPr>
                <w:rFonts w:hint="default" w:ascii="Times New Roman" w:hAnsi="Times New Roman" w:eastAsia="var(--depot-font-size-text-m-pa" w:cs="Times New Roman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ru-RU"/>
              </w:rPr>
              <w:t>...</w:t>
            </w:r>
            <w:r>
              <w:rPr>
                <w:rFonts w:hint="default" w:ascii="Times New Roman" w:hAnsi="Times New Roman" w:eastAsia="var(--depot-font-size-text-m-pa" w:cs="Times New Roman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 </w:t>
            </w:r>
          </w:p>
        </w:tc>
        <w:tc>
          <w:tcPr>
            <w:tcW w:w="2564" w:type="dxa"/>
          </w:tcPr>
          <w:p w14:paraId="6014E5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var(--depot-font-size-text-m-pa" w:cs="Times New Roman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ru-RU"/>
              </w:rPr>
            </w:pPr>
            <w:r>
              <w:rPr>
                <w:rFonts w:hint="default" w:ascii="Times New Roman" w:hAnsi="Times New Roman" w:eastAsia="var(--depot-font-size-text-m-pa" w:cs="Times New Roman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ru-RU"/>
              </w:rPr>
              <w:t>фотография</w:t>
            </w:r>
          </w:p>
        </w:tc>
      </w:tr>
      <w:tr w14:paraId="7ADB83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9" w:type="dxa"/>
          </w:tcPr>
          <w:p w14:paraId="63F465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vertAlign w:val="baseline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vertAlign w:val="baseline"/>
                <w:lang w:val="en-US" w:eastAsia="ru-RU"/>
              </w:rPr>
              <w:t>7.</w:t>
            </w:r>
          </w:p>
        </w:tc>
        <w:tc>
          <w:tcPr>
            <w:tcW w:w="6924" w:type="dxa"/>
          </w:tcPr>
          <w:p w14:paraId="1CE4583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Chars="0"/>
              <w:jc w:val="both"/>
              <w:textAlignment w:val="auto"/>
              <w:rPr>
                <w:rFonts w:ascii="Arial" w:hAnsi="Arial" w:eastAsia="Times New Roman" w:cs="Arial"/>
                <w:b/>
                <w:bCs/>
                <w:color w:val="181818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color w:val="181818"/>
                <w:sz w:val="24"/>
                <w:szCs w:val="24"/>
                <w:lang w:val="en-US" w:eastAsia="ru-RU"/>
              </w:rPr>
              <w:t>Жанры искусства:</w:t>
            </w:r>
          </w:p>
          <w:p w14:paraId="3C29B8F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var(--depot-font-size-text-m-pa" w:cs="Times New Roman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Times New Roman" w:hAnsi="Times New Roman" w:eastAsia="var(--depot-font-size-text-m-pa" w:cs="Times New Roman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Изображение образов природы, содержащих отношение к ней человека, его чувств и настроений</w:t>
            </w:r>
            <w:r>
              <w:rPr>
                <w:rFonts w:hint="default" w:ascii="Times New Roman" w:hAnsi="Times New Roman" w:eastAsia="var(--depot-font-size-text-m-pa" w:cs="Times New Roman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ru-RU"/>
              </w:rPr>
              <w:t xml:space="preserve">... </w:t>
            </w:r>
          </w:p>
        </w:tc>
        <w:tc>
          <w:tcPr>
            <w:tcW w:w="2564" w:type="dxa"/>
          </w:tcPr>
          <w:p w14:paraId="54FFF7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var(--depot-font-size-text-m-pa" w:cs="Times New Roman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ru-RU"/>
              </w:rPr>
            </w:pPr>
            <w:r>
              <w:rPr>
                <w:rFonts w:hint="default" w:ascii="Times New Roman" w:hAnsi="Times New Roman" w:eastAsia="var(--depot-font-size-text-m-pa" w:cs="Times New Roman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ru-RU"/>
              </w:rPr>
              <w:t>пейзаж</w:t>
            </w:r>
          </w:p>
        </w:tc>
      </w:tr>
      <w:tr w14:paraId="0BA83A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9" w:type="dxa"/>
          </w:tcPr>
          <w:p w14:paraId="360A12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vertAlign w:val="baseline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vertAlign w:val="baseline"/>
                <w:lang w:val="en-US" w:eastAsia="ru-RU"/>
              </w:rPr>
              <w:t>8.</w:t>
            </w:r>
          </w:p>
        </w:tc>
        <w:tc>
          <w:tcPr>
            <w:tcW w:w="6924" w:type="dxa"/>
          </w:tcPr>
          <w:p w14:paraId="338EE3D3"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var(--depot-font-size-text-m-pa" w:cs="Times New Roman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Times New Roman" w:hAnsi="Times New Roman" w:eastAsia="Arial" w:cs="Times New Roman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Изображение образов реального человека, подчёркивающих его индивидуальные качества</w:t>
            </w:r>
            <w:r>
              <w:rPr>
                <w:rFonts w:hint="default" w:ascii="Times New Roman" w:hAnsi="Times New Roman" w:eastAsia="Arial" w:cs="Times New Roman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ru-RU"/>
              </w:rPr>
              <w:t xml:space="preserve">... </w:t>
            </w:r>
          </w:p>
        </w:tc>
        <w:tc>
          <w:tcPr>
            <w:tcW w:w="2564" w:type="dxa"/>
          </w:tcPr>
          <w:p w14:paraId="701758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var(--depot-font-size-text-m-pa" w:cs="Times New Roman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ru-RU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ru-RU"/>
              </w:rPr>
              <w:t>портрет</w:t>
            </w:r>
          </w:p>
        </w:tc>
      </w:tr>
      <w:tr w14:paraId="365047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9" w:type="dxa"/>
          </w:tcPr>
          <w:p w14:paraId="54793E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vertAlign w:val="baseline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vertAlign w:val="baseline"/>
                <w:lang w:val="en-US" w:eastAsia="ru-RU"/>
              </w:rPr>
              <w:t>9.</w:t>
            </w:r>
          </w:p>
        </w:tc>
        <w:tc>
          <w:tcPr>
            <w:tcW w:w="6924" w:type="dxa"/>
          </w:tcPr>
          <w:p w14:paraId="4D196CD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Chars="0"/>
              <w:jc w:val="both"/>
              <w:textAlignment w:val="auto"/>
              <w:rPr>
                <w:rFonts w:hint="default" w:ascii="Times New Roman" w:hAnsi="Times New Roman" w:eastAsia="var(--depot-font-size-text-m-pa" w:cs="Times New Roman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Times New Roman" w:hAnsi="Times New Roman" w:eastAsia="Arial" w:cs="Times New Roman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Изображение предметов окружающей действительности</w:t>
            </w:r>
            <w:r>
              <w:rPr>
                <w:rFonts w:hint="default" w:ascii="Times New Roman" w:hAnsi="Times New Roman" w:eastAsia="Arial" w:cs="Times New Roman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ru-RU"/>
              </w:rPr>
              <w:t>...</w:t>
            </w:r>
          </w:p>
        </w:tc>
        <w:tc>
          <w:tcPr>
            <w:tcW w:w="2564" w:type="dxa"/>
          </w:tcPr>
          <w:p w14:paraId="588434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var(--depot-font-size-text-m-pa" w:cs="Times New Roman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ru-RU"/>
              </w:rPr>
            </w:pPr>
            <w:r>
              <w:rPr>
                <w:rFonts w:hint="default" w:ascii="Times New Roman" w:hAnsi="Times New Roman" w:eastAsia="var(--depot-font-size-text-m-pa" w:cs="Times New Roman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ru-RU"/>
              </w:rPr>
              <w:t>натюрморт</w:t>
            </w:r>
          </w:p>
        </w:tc>
      </w:tr>
      <w:tr w14:paraId="29F319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9" w:type="dxa"/>
          </w:tcPr>
          <w:p w14:paraId="48F2EE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vertAlign w:val="baseline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vertAlign w:val="baseline"/>
                <w:lang w:val="en-US" w:eastAsia="ru-RU"/>
              </w:rPr>
              <w:t>10.</w:t>
            </w:r>
          </w:p>
        </w:tc>
        <w:tc>
          <w:tcPr>
            <w:tcW w:w="6924" w:type="dxa"/>
          </w:tcPr>
          <w:p w14:paraId="09254D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var(--depot-font-size-text-m-pa" w:cs="Times New Roman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Times New Roman" w:hAnsi="Times New Roman" w:eastAsia="Arial" w:cs="Times New Roman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Для него характерны изображения событий истории</w:t>
            </w:r>
            <w:r>
              <w:rPr>
                <w:rFonts w:hint="default" w:ascii="Times New Roman" w:hAnsi="Times New Roman" w:eastAsia="Arial" w:cs="Times New Roman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ru-RU"/>
              </w:rPr>
              <w:t>...</w:t>
            </w:r>
          </w:p>
        </w:tc>
        <w:tc>
          <w:tcPr>
            <w:tcW w:w="2564" w:type="dxa"/>
          </w:tcPr>
          <w:p w14:paraId="1045F0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var(--depot-font-size-text-m-pa" w:cs="Times New Roman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ru-RU"/>
              </w:rPr>
            </w:pPr>
            <w:r>
              <w:rPr>
                <w:rFonts w:hint="default" w:ascii="Times New Roman" w:hAnsi="Times New Roman" w:eastAsia="var(--depot-font-size-text-m-pa" w:cs="Times New Roman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ru-RU"/>
              </w:rPr>
              <w:t>исторический</w:t>
            </w:r>
          </w:p>
        </w:tc>
      </w:tr>
      <w:tr w14:paraId="5F775E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9" w:type="dxa"/>
          </w:tcPr>
          <w:p w14:paraId="166323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vertAlign w:val="baseline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vertAlign w:val="baseline"/>
                <w:lang w:val="en-US" w:eastAsia="ru-RU"/>
              </w:rPr>
              <w:t>11.</w:t>
            </w:r>
          </w:p>
        </w:tc>
        <w:tc>
          <w:tcPr>
            <w:tcW w:w="6924" w:type="dxa"/>
          </w:tcPr>
          <w:p w14:paraId="2DE96165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Chars="0"/>
              <w:jc w:val="both"/>
              <w:textAlignment w:val="auto"/>
              <w:rPr>
                <w:rFonts w:hint="default" w:ascii="Times New Roman" w:hAnsi="Times New Roman" w:eastAsia="Arial" w:cs="Times New Roman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Times New Roman" w:hAnsi="Times New Roman" w:eastAsia="Arial" w:cs="Times New Roman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Для него характерны изображения образов животных</w:t>
            </w:r>
            <w:r>
              <w:rPr>
                <w:rFonts w:hint="default" w:ascii="Times New Roman" w:hAnsi="Times New Roman" w:eastAsia="Arial" w:cs="Times New Roman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ru-RU"/>
              </w:rPr>
              <w:t>...</w:t>
            </w:r>
          </w:p>
        </w:tc>
        <w:tc>
          <w:tcPr>
            <w:tcW w:w="2564" w:type="dxa"/>
          </w:tcPr>
          <w:p w14:paraId="0D0772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var(--depot-font-size-text-m-pa" w:cs="Times New Roman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ru-RU"/>
              </w:rPr>
            </w:pPr>
            <w:r>
              <w:rPr>
                <w:rFonts w:hint="default" w:ascii="Times New Roman" w:hAnsi="Times New Roman" w:eastAsia="var(--depot-font-size-text-m-pa" w:cs="Times New Roman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ru-RU"/>
              </w:rPr>
              <w:t>анималистический</w:t>
            </w:r>
          </w:p>
        </w:tc>
      </w:tr>
      <w:tr w14:paraId="63288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9" w:type="dxa"/>
          </w:tcPr>
          <w:p w14:paraId="7DCC7D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vertAlign w:val="baseline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vertAlign w:val="baseline"/>
                <w:lang w:val="en-US" w:eastAsia="ru-RU"/>
              </w:rPr>
              <w:t>12.</w:t>
            </w:r>
          </w:p>
        </w:tc>
        <w:tc>
          <w:tcPr>
            <w:tcW w:w="6924" w:type="dxa"/>
          </w:tcPr>
          <w:p w14:paraId="6751446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Chars="0"/>
              <w:jc w:val="both"/>
              <w:textAlignment w:val="auto"/>
              <w:rPr>
                <w:rFonts w:hint="default" w:ascii="Times New Roman" w:hAnsi="Times New Roman" w:eastAsia="Arial" w:cs="Times New Roman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Times New Roman" w:hAnsi="Times New Roman" w:eastAsia="Arial" w:cs="Times New Roman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Для него характерны изображения сцен повседневной жизни</w:t>
            </w:r>
            <w:r>
              <w:rPr>
                <w:rFonts w:hint="default" w:ascii="Times New Roman" w:hAnsi="Times New Roman" w:eastAsia="Arial" w:cs="Times New Roman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ru-RU"/>
              </w:rPr>
              <w:t>...</w:t>
            </w:r>
          </w:p>
        </w:tc>
        <w:tc>
          <w:tcPr>
            <w:tcW w:w="2564" w:type="dxa"/>
          </w:tcPr>
          <w:p w14:paraId="410CBD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var(--depot-font-size-text-m-pa" w:cs="Times New Roman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ru-RU"/>
              </w:rPr>
            </w:pPr>
            <w:r>
              <w:rPr>
                <w:rFonts w:hint="default" w:ascii="Times New Roman" w:hAnsi="Times New Roman" w:eastAsia="var(--depot-font-size-text-m-pa" w:cs="Times New Roman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ru-RU"/>
              </w:rPr>
              <w:t>бытовой</w:t>
            </w:r>
          </w:p>
        </w:tc>
      </w:tr>
      <w:tr w14:paraId="7093E9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9" w:type="dxa"/>
          </w:tcPr>
          <w:p w14:paraId="555C25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vertAlign w:val="baseline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vertAlign w:val="baseline"/>
                <w:lang w:val="en-US" w:eastAsia="ru-RU"/>
              </w:rPr>
              <w:t>13.</w:t>
            </w:r>
          </w:p>
        </w:tc>
        <w:tc>
          <w:tcPr>
            <w:tcW w:w="6924" w:type="dxa"/>
          </w:tcPr>
          <w:p w14:paraId="479B22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Arial" w:cs="Times New Roman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Times New Roman" w:hAnsi="Times New Roman" w:eastAsia="Arial" w:cs="Times New Roman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Изображение жизни святых, библейских сюжетов</w:t>
            </w:r>
            <w:r>
              <w:rPr>
                <w:rFonts w:hint="default" w:ascii="Times New Roman" w:hAnsi="Times New Roman" w:eastAsia="Arial" w:cs="Times New Roman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ru-RU"/>
              </w:rPr>
              <w:t>...</w:t>
            </w:r>
          </w:p>
        </w:tc>
        <w:tc>
          <w:tcPr>
            <w:tcW w:w="2564" w:type="dxa"/>
          </w:tcPr>
          <w:p w14:paraId="62EAC4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var(--depot-font-size-text-m-pa" w:cs="Times New Roman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ru-RU"/>
              </w:rPr>
            </w:pPr>
            <w:r>
              <w:rPr>
                <w:rFonts w:hint="default" w:ascii="Times New Roman" w:hAnsi="Times New Roman" w:eastAsia="var(--depot-font-size-text-m-pa" w:cs="Times New Roman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ru-RU"/>
              </w:rPr>
              <w:t>религиозный</w:t>
            </w:r>
          </w:p>
        </w:tc>
      </w:tr>
      <w:tr w14:paraId="16F68A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9" w:type="dxa"/>
          </w:tcPr>
          <w:p w14:paraId="2E008E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vertAlign w:val="baseline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vertAlign w:val="baseline"/>
                <w:lang w:val="en-US" w:eastAsia="ru-RU"/>
              </w:rPr>
              <w:t>14.</w:t>
            </w:r>
          </w:p>
        </w:tc>
        <w:tc>
          <w:tcPr>
            <w:tcW w:w="6924" w:type="dxa"/>
          </w:tcPr>
          <w:p w14:paraId="5983D6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Arial" w:cs="Times New Roman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Times New Roman" w:hAnsi="Times New Roman" w:eastAsia="Arial" w:cs="Times New Roman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Посвящён событиям и героям, о которых рассказывают мифы</w:t>
            </w:r>
            <w:r>
              <w:rPr>
                <w:rFonts w:hint="default" w:ascii="Times New Roman" w:hAnsi="Times New Roman" w:eastAsia="Arial" w:cs="Times New Roman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ru-RU"/>
              </w:rPr>
              <w:t>...</w:t>
            </w:r>
          </w:p>
        </w:tc>
        <w:tc>
          <w:tcPr>
            <w:tcW w:w="2564" w:type="dxa"/>
          </w:tcPr>
          <w:p w14:paraId="232714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var(--depot-font-size-text-m-pa" w:cs="Times New Roman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ru-RU"/>
              </w:rPr>
            </w:pPr>
            <w:r>
              <w:rPr>
                <w:rFonts w:hint="default" w:ascii="Times New Roman" w:hAnsi="Times New Roman" w:eastAsia="var(--depot-font-size-text-m-pa" w:cs="Times New Roman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ru-RU"/>
              </w:rPr>
              <w:t>мифологический</w:t>
            </w:r>
          </w:p>
        </w:tc>
      </w:tr>
      <w:tr w14:paraId="20E1FF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9" w:type="dxa"/>
          </w:tcPr>
          <w:p w14:paraId="47E0AE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vertAlign w:val="baseline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vertAlign w:val="baseline"/>
                <w:lang w:val="en-US" w:eastAsia="ru-RU"/>
              </w:rPr>
              <w:t>15.</w:t>
            </w:r>
          </w:p>
        </w:tc>
        <w:tc>
          <w:tcPr>
            <w:tcW w:w="6924" w:type="dxa"/>
          </w:tcPr>
          <w:p w14:paraId="0CE7E54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Chars="0"/>
              <w:jc w:val="both"/>
              <w:textAlignment w:val="auto"/>
              <w:rPr>
                <w:rFonts w:hint="default" w:ascii="Times New Roman" w:hAnsi="Times New Roman" w:eastAsia="Arial" w:cs="Times New Roman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181818"/>
                <w:sz w:val="24"/>
                <w:szCs w:val="24"/>
                <w:lang w:eastAsia="ru-RU"/>
              </w:rPr>
              <w:t>Художественный стиль XVII – XVIII вв., в буквальном переводе означают «причудливый», для которого характерно богатство и пышность форм, обилие декора</w:t>
            </w:r>
          </w:p>
        </w:tc>
        <w:tc>
          <w:tcPr>
            <w:tcW w:w="2564" w:type="dxa"/>
          </w:tcPr>
          <w:p w14:paraId="57DF22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var(--depot-font-size-text-m-pa" w:cs="Times New Roman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ru-RU"/>
              </w:rPr>
            </w:pPr>
            <w:r>
              <w:rPr>
                <w:rFonts w:hint="default" w:ascii="Times New Roman" w:hAnsi="Times New Roman" w:eastAsia="var(--depot-font-size-text-m-pa" w:cs="Times New Roman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ru-RU"/>
              </w:rPr>
              <w:t>барокко</w:t>
            </w:r>
          </w:p>
        </w:tc>
      </w:tr>
      <w:tr w14:paraId="1EB8C2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9" w:type="dxa"/>
          </w:tcPr>
          <w:p w14:paraId="2A980E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vertAlign w:val="baseline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vertAlign w:val="baseline"/>
                <w:lang w:val="en-US" w:eastAsia="ru-RU"/>
              </w:rPr>
              <w:t>16.</w:t>
            </w:r>
          </w:p>
        </w:tc>
        <w:tc>
          <w:tcPr>
            <w:tcW w:w="6924" w:type="dxa"/>
          </w:tcPr>
          <w:p w14:paraId="71686FE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Chars="0"/>
              <w:jc w:val="both"/>
              <w:textAlignment w:val="auto"/>
              <w:rPr>
                <w:rFonts w:hint="default" w:ascii="Times New Roman" w:hAnsi="Times New Roman" w:eastAsia="Arial" w:cs="Times New Roman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181818"/>
                <w:sz w:val="24"/>
                <w:szCs w:val="24"/>
                <w:lang w:eastAsia="ru-RU"/>
              </w:rPr>
              <w:t>Соединение стилей в архитектуре называется</w:t>
            </w: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181818"/>
                <w:sz w:val="24"/>
                <w:szCs w:val="24"/>
                <w:lang w:val="en-US" w:eastAsia="ru-RU"/>
              </w:rPr>
              <w:t>...</w:t>
            </w:r>
          </w:p>
        </w:tc>
        <w:tc>
          <w:tcPr>
            <w:tcW w:w="2564" w:type="dxa"/>
          </w:tcPr>
          <w:p w14:paraId="0033C8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var(--depot-font-size-text-m-pa" w:cs="Times New Roman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ru-RU"/>
              </w:rPr>
            </w:pPr>
            <w:r>
              <w:rPr>
                <w:rFonts w:hint="default" w:ascii="Times New Roman" w:hAnsi="Times New Roman" w:eastAsia="var(--depot-font-size-text-m-pa" w:cs="Times New Roman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ru-RU"/>
              </w:rPr>
              <w:t>эклектика</w:t>
            </w:r>
          </w:p>
        </w:tc>
      </w:tr>
      <w:tr w14:paraId="70489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9" w:type="dxa"/>
          </w:tcPr>
          <w:p w14:paraId="6BBDEF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vertAlign w:val="baseline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vertAlign w:val="baseline"/>
                <w:lang w:val="en-US" w:eastAsia="ru-RU"/>
              </w:rPr>
              <w:t>17.</w:t>
            </w:r>
          </w:p>
        </w:tc>
        <w:tc>
          <w:tcPr>
            <w:tcW w:w="6924" w:type="dxa"/>
          </w:tcPr>
          <w:p w14:paraId="3A72030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Chars="0"/>
              <w:jc w:val="both"/>
              <w:textAlignment w:val="auto"/>
              <w:rPr>
                <w:rFonts w:hint="default" w:ascii="Times New Roman" w:hAnsi="Times New Roman" w:eastAsia="Arial" w:cs="Times New Roman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333333"/>
                <w:sz w:val="24"/>
                <w:szCs w:val="24"/>
                <w:lang w:eastAsia="ru-RU"/>
              </w:rPr>
              <w:t xml:space="preserve">Кто из русских архитекторов создал проект </w:t>
            </w:r>
            <w:r>
              <w:rPr>
                <w:rFonts w:ascii="Times New Roman" w:hAnsi="Times New Roman" w:eastAsia="Calibri" w:cs="Times New Roman"/>
                <w:b w:val="0"/>
                <w:bCs w:val="0"/>
                <w:sz w:val="24"/>
                <w:szCs w:val="24"/>
              </w:rPr>
              <w:t>«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333333"/>
                <w:sz w:val="24"/>
                <w:szCs w:val="24"/>
                <w:lang w:eastAsia="ru-RU"/>
              </w:rPr>
              <w:t>Дом Пашкова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333333"/>
                <w:sz w:val="24"/>
                <w:szCs w:val="24"/>
                <w:lang w:eastAsia="ru-RU"/>
              </w:rPr>
              <w:t xml:space="preserve"> в Москве</w:t>
            </w:r>
            <w:r>
              <w:rPr>
                <w:rFonts w:ascii="Times New Roman" w:hAnsi="Times New Roman" w:eastAsia="Calibri" w:cs="Times New Roman"/>
                <w:b w:val="0"/>
                <w:bCs w:val="0"/>
                <w:sz w:val="24"/>
                <w:szCs w:val="24"/>
              </w:rPr>
              <w:t>?</w:t>
            </w:r>
          </w:p>
        </w:tc>
        <w:tc>
          <w:tcPr>
            <w:tcW w:w="2564" w:type="dxa"/>
          </w:tcPr>
          <w:p w14:paraId="14C8EB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var(--depot-font-size-text-m-pa" w:cs="Times New Roman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ru-RU"/>
              </w:rPr>
            </w:pPr>
            <w:r>
              <w:rPr>
                <w:rFonts w:hint="default" w:ascii="Times New Roman" w:hAnsi="Times New Roman" w:eastAsia="var(--depot-font-size-text-m-pa" w:cs="Times New Roman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ru-RU"/>
              </w:rPr>
              <w:t>Василий Иванович Баженов</w:t>
            </w:r>
          </w:p>
        </w:tc>
      </w:tr>
      <w:tr w14:paraId="6A60FC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9" w:type="dxa"/>
          </w:tcPr>
          <w:p w14:paraId="364B49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vertAlign w:val="baseline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vertAlign w:val="baseline"/>
                <w:lang w:val="en-US" w:eastAsia="ru-RU"/>
              </w:rPr>
              <w:t>18.</w:t>
            </w:r>
          </w:p>
        </w:tc>
        <w:tc>
          <w:tcPr>
            <w:tcW w:w="6924" w:type="dxa"/>
          </w:tcPr>
          <w:p w14:paraId="61C5AFB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Chars="0"/>
              <w:jc w:val="both"/>
              <w:textAlignment w:val="auto"/>
              <w:rPr>
                <w:rFonts w:hint="default" w:ascii="Times New Roman" w:hAnsi="Times New Roman" w:eastAsia="Arial" w:cs="Times New Roman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ascii="Times New Roman" w:hAnsi="Times New Roman" w:eastAsia="Calibri" w:cs="Times New Roman"/>
                <w:b w:val="0"/>
                <w:bCs/>
                <w:sz w:val="24"/>
                <w:szCs w:val="24"/>
              </w:rPr>
              <w:t>Территории, застроенные зданиями и отделённые друг от друга улицами, называются</w:t>
            </w:r>
          </w:p>
        </w:tc>
        <w:tc>
          <w:tcPr>
            <w:tcW w:w="2564" w:type="dxa"/>
          </w:tcPr>
          <w:p w14:paraId="66AAC7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var(--depot-font-size-text-m-pa" w:cs="Times New Roman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ru-RU"/>
              </w:rPr>
            </w:pPr>
            <w:r>
              <w:rPr>
                <w:rFonts w:hint="default" w:ascii="Times New Roman" w:hAnsi="Times New Roman" w:eastAsia="var(--depot-font-size-text-m-pa" w:cs="Times New Roman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ru-RU"/>
              </w:rPr>
              <w:t>кварталы</w:t>
            </w:r>
          </w:p>
        </w:tc>
      </w:tr>
      <w:tr w14:paraId="4CB65C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9" w:type="dxa"/>
          </w:tcPr>
          <w:p w14:paraId="27743C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vertAlign w:val="baseline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vertAlign w:val="baseline"/>
                <w:lang w:val="en-US" w:eastAsia="ru-RU"/>
              </w:rPr>
              <w:t>19.</w:t>
            </w:r>
          </w:p>
        </w:tc>
        <w:tc>
          <w:tcPr>
            <w:tcW w:w="6924" w:type="dxa"/>
          </w:tcPr>
          <w:p w14:paraId="5B33D3A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Chars="0"/>
              <w:jc w:val="both"/>
              <w:textAlignment w:val="auto"/>
              <w:rPr>
                <w:rFonts w:hint="default" w:ascii="Times New Roman" w:hAnsi="Times New Roman" w:eastAsia="Arial" w:cs="Times New Roman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ascii="Times New Roman" w:hAnsi="Times New Roman" w:eastAsia="Times New Roman" w:cs="Times New Roman"/>
                <w:b w:val="0"/>
                <w:bCs/>
                <w:color w:val="181818"/>
                <w:sz w:val="24"/>
                <w:szCs w:val="24"/>
                <w:lang w:eastAsia="ru-RU"/>
              </w:rPr>
              <w:t>Внутреннее пространство помещения, внутренний мир дома, обстановка, складывающаяся из отдельных элементов, называется…</w:t>
            </w:r>
          </w:p>
        </w:tc>
        <w:tc>
          <w:tcPr>
            <w:tcW w:w="2564" w:type="dxa"/>
          </w:tcPr>
          <w:p w14:paraId="418157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var(--depot-font-size-text-m-pa" w:cs="Times New Roman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ru-RU"/>
              </w:rPr>
            </w:pPr>
            <w:r>
              <w:rPr>
                <w:rFonts w:hint="default" w:ascii="Times New Roman" w:hAnsi="Times New Roman" w:eastAsia="var(--depot-font-size-text-m-pa" w:cs="Times New Roman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ru-RU"/>
              </w:rPr>
              <w:t>интерьер</w:t>
            </w:r>
          </w:p>
        </w:tc>
      </w:tr>
      <w:tr w14:paraId="6BC07D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9" w:type="dxa"/>
          </w:tcPr>
          <w:p w14:paraId="2A31AA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vertAlign w:val="baseline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vertAlign w:val="baseline"/>
                <w:lang w:val="en-US" w:eastAsia="ru-RU"/>
              </w:rPr>
              <w:t>20.</w:t>
            </w:r>
          </w:p>
        </w:tc>
        <w:tc>
          <w:tcPr>
            <w:tcW w:w="6924" w:type="dxa"/>
          </w:tcPr>
          <w:p w14:paraId="77B07EE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Chars="0"/>
              <w:jc w:val="both"/>
              <w:textAlignment w:val="auto"/>
              <w:rPr>
                <w:rFonts w:hint="default" w:ascii="Times New Roman" w:hAnsi="Times New Roman" w:eastAsia="Arial" w:cs="Times New Roman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ascii="Times New Roman" w:hAnsi="Times New Roman" w:eastAsia="Calibri" w:cs="Times New Roman"/>
                <w:b w:val="0"/>
                <w:bCs/>
                <w:sz w:val="24"/>
                <w:szCs w:val="24"/>
              </w:rPr>
              <w:t xml:space="preserve">Что отличает французскую школу в ландшафтной архитектуре </w:t>
            </w:r>
            <w:r>
              <w:rPr>
                <w:rFonts w:ascii="Times New Roman" w:hAnsi="Times New Roman" w:eastAsia="Calibri" w:cs="Times New Roman"/>
                <w:b w:val="0"/>
                <w:bCs/>
                <w:sz w:val="24"/>
                <w:szCs w:val="24"/>
                <w:lang w:val="ru-RU"/>
              </w:rPr>
              <w:t>и</w:t>
            </w:r>
            <w:r>
              <w:rPr>
                <w:rFonts w:ascii="Times New Roman" w:hAnsi="Times New Roman" w:eastAsia="Calibri" w:cs="Times New Roman"/>
                <w:b w:val="0"/>
                <w:bCs/>
                <w:sz w:val="24"/>
                <w:szCs w:val="24"/>
              </w:rPr>
              <w:t xml:space="preserve"> садово-парковом искусстве?</w:t>
            </w:r>
          </w:p>
        </w:tc>
        <w:tc>
          <w:tcPr>
            <w:tcW w:w="2564" w:type="dxa"/>
          </w:tcPr>
          <w:p w14:paraId="1BBAEB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var(--depot-font-size-text-m-pa" w:cs="Times New Roman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ru-RU"/>
              </w:rPr>
            </w:pPr>
            <w:r>
              <w:rPr>
                <w:rStyle w:val="5"/>
                <w:rFonts w:hint="default" w:ascii="Times New Roman" w:hAnsi="Times New Roman" w:eastAsia="Arial" w:cs="Times New Roman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строгая геометрия и симметрия</w:t>
            </w:r>
          </w:p>
        </w:tc>
      </w:tr>
      <w:tr w14:paraId="1374F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9" w:type="dxa"/>
          </w:tcPr>
          <w:p w14:paraId="5DDFBD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vertAlign w:val="baseline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vertAlign w:val="baseline"/>
                <w:lang w:val="en-US" w:eastAsia="ru-RU"/>
              </w:rPr>
              <w:t>21.</w:t>
            </w:r>
          </w:p>
        </w:tc>
        <w:tc>
          <w:tcPr>
            <w:tcW w:w="6924" w:type="dxa"/>
          </w:tcPr>
          <w:p w14:paraId="5E502AD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Chars="0"/>
              <w:jc w:val="both"/>
              <w:textAlignment w:val="auto"/>
              <w:rPr>
                <w:rFonts w:hint="default" w:ascii="Times New Roman" w:hAnsi="Times New Roman" w:eastAsia="Arial" w:cs="Times New Roman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ascii="Times New Roman" w:hAnsi="Times New Roman" w:eastAsia="Calibri" w:cs="Times New Roman"/>
                <w:b w:val="0"/>
                <w:bCs/>
                <w:sz w:val="24"/>
                <w:szCs w:val="24"/>
              </w:rPr>
              <w:t xml:space="preserve">Имидж мы понимаем как… </w:t>
            </w:r>
          </w:p>
        </w:tc>
        <w:tc>
          <w:tcPr>
            <w:tcW w:w="2564" w:type="dxa"/>
          </w:tcPr>
          <w:p w14:paraId="2D4A13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var(--depot-font-size-text-m-pa" w:cs="Times New Roman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ru-RU"/>
              </w:rPr>
            </w:pPr>
            <w:r>
              <w:rPr>
                <w:rStyle w:val="5"/>
                <w:rFonts w:hint="default" w:ascii="Times New Roman" w:hAnsi="Times New Roman" w:eastAsia="Arial" w:cs="Times New Roman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 xml:space="preserve"> внешний образ, создаваемый для того, чтобы вызвать определённое впечатление, мнение, отношение окружающих</w:t>
            </w:r>
          </w:p>
        </w:tc>
      </w:tr>
      <w:tr w14:paraId="0A8F07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9" w:type="dxa"/>
          </w:tcPr>
          <w:p w14:paraId="0FB02D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vertAlign w:val="baseline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vertAlign w:val="baseline"/>
                <w:lang w:val="en-US" w:eastAsia="ru-RU"/>
              </w:rPr>
              <w:t>22.</w:t>
            </w:r>
          </w:p>
        </w:tc>
        <w:tc>
          <w:tcPr>
            <w:tcW w:w="6924" w:type="dxa"/>
          </w:tcPr>
          <w:p w14:paraId="1905EF0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Chars="0"/>
              <w:jc w:val="both"/>
              <w:textAlignment w:val="auto"/>
              <w:rPr>
                <w:rFonts w:hint="default" w:ascii="Times New Roman" w:hAnsi="Times New Roman" w:eastAsia="Arial" w:cs="Times New Roman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181818"/>
                <w:sz w:val="24"/>
                <w:szCs w:val="24"/>
                <w:lang w:eastAsia="ru-RU"/>
              </w:rPr>
              <w:t>Яркий зрелищный акцент в городской среде - это</w:t>
            </w: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181818"/>
                <w:sz w:val="24"/>
                <w:szCs w:val="24"/>
                <w:lang w:val="en-US" w:eastAsia="ru-RU"/>
              </w:rPr>
              <w:t>...</w:t>
            </w:r>
          </w:p>
        </w:tc>
        <w:tc>
          <w:tcPr>
            <w:tcW w:w="2564" w:type="dxa"/>
          </w:tcPr>
          <w:p w14:paraId="06E751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var(--depot-font-size-text-m-pa" w:cs="Times New Roman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ru-RU"/>
              </w:rPr>
            </w:pPr>
            <w:r>
              <w:rPr>
                <w:rFonts w:hint="default" w:ascii="Times New Roman" w:hAnsi="Times New Roman" w:eastAsia="var(--depot-font-size-text-m-pa" w:cs="Times New Roman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ru-RU"/>
              </w:rPr>
              <w:t>витрина</w:t>
            </w:r>
          </w:p>
        </w:tc>
      </w:tr>
      <w:tr w14:paraId="32E165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9" w:type="dxa"/>
          </w:tcPr>
          <w:p w14:paraId="1F8F64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vertAlign w:val="baseline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vertAlign w:val="baseline"/>
                <w:lang w:val="en-US" w:eastAsia="ru-RU"/>
              </w:rPr>
              <w:t>23.</w:t>
            </w:r>
          </w:p>
        </w:tc>
        <w:tc>
          <w:tcPr>
            <w:tcW w:w="6924" w:type="dxa"/>
          </w:tcPr>
          <w:p w14:paraId="47261AD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Chars="0"/>
              <w:jc w:val="both"/>
              <w:textAlignment w:val="auto"/>
              <w:rPr>
                <w:rFonts w:hint="default" w:ascii="Times New Roman" w:hAnsi="Times New Roman" w:eastAsia="Arial" w:cs="Times New Roman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181818"/>
                <w:sz w:val="24"/>
                <w:szCs w:val="24"/>
                <w:lang w:eastAsia="ru-RU"/>
              </w:rPr>
              <w:t>Визажистика - это…</w:t>
            </w:r>
          </w:p>
        </w:tc>
        <w:tc>
          <w:tcPr>
            <w:tcW w:w="2564" w:type="dxa"/>
          </w:tcPr>
          <w:p w14:paraId="14AD8F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var(--depot-font-size-text-m-pa" w:cs="Times New Roman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ru-RU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 область дизайна, которая проектирует и создает грим и прическу</w:t>
            </w:r>
          </w:p>
        </w:tc>
      </w:tr>
      <w:tr w14:paraId="3F8113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9" w:type="dxa"/>
          </w:tcPr>
          <w:p w14:paraId="5F6DFE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vertAlign w:val="baseline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vertAlign w:val="baseline"/>
                <w:lang w:val="en-US" w:eastAsia="ru-RU"/>
              </w:rPr>
              <w:t>24.</w:t>
            </w:r>
          </w:p>
        </w:tc>
        <w:tc>
          <w:tcPr>
            <w:tcW w:w="6924" w:type="dxa"/>
          </w:tcPr>
          <w:p w14:paraId="155308C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Chars="0"/>
              <w:jc w:val="both"/>
              <w:textAlignment w:val="auto"/>
              <w:rPr>
                <w:rFonts w:hint="default" w:ascii="Times New Roman" w:hAnsi="Times New Roman" w:eastAsia="Arial" w:cs="Times New Roman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ascii="Times New Roman" w:hAnsi="Times New Roman" w:eastAsia="Calibri" w:cs="Times New Roman"/>
                <w:b w:val="0"/>
                <w:bCs/>
                <w:sz w:val="24"/>
                <w:szCs w:val="24"/>
              </w:rPr>
              <w:t>Вид одежды, выполненный в единственном экземпляре</w:t>
            </w:r>
          </w:p>
        </w:tc>
        <w:tc>
          <w:tcPr>
            <w:tcW w:w="2564" w:type="dxa"/>
          </w:tcPr>
          <w:p w14:paraId="4B7AE4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var(--depot-font-size-text-m-pa" w:cs="Times New Roman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ru-RU"/>
              </w:rPr>
            </w:pPr>
            <w:r>
              <w:rPr>
                <w:rFonts w:hint="default" w:ascii="Times New Roman" w:hAnsi="Times New Roman" w:eastAsia="var(--depot-font-size-text-m-pa" w:cs="Times New Roman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ru-RU"/>
              </w:rPr>
              <w:t>кастомная</w:t>
            </w:r>
          </w:p>
        </w:tc>
      </w:tr>
      <w:tr w14:paraId="2214A9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9" w:type="dxa"/>
          </w:tcPr>
          <w:p w14:paraId="43F7A9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vertAlign w:val="baseline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vertAlign w:val="baseline"/>
                <w:lang w:val="en-US" w:eastAsia="ru-RU"/>
              </w:rPr>
              <w:t>25.</w:t>
            </w:r>
          </w:p>
        </w:tc>
        <w:tc>
          <w:tcPr>
            <w:tcW w:w="6924" w:type="dxa"/>
          </w:tcPr>
          <w:p w14:paraId="406E08E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Chars="0"/>
              <w:jc w:val="both"/>
              <w:textAlignment w:val="auto"/>
              <w:rPr>
                <w:rFonts w:ascii="Times New Roman" w:hAnsi="Times New Roman" w:eastAsia="Calibri" w:cs="Times New Roman"/>
                <w:b w:val="0"/>
                <w:bCs/>
                <w:sz w:val="24"/>
                <w:szCs w:val="28"/>
              </w:rPr>
            </w:pPr>
            <w:r>
              <w:rPr>
                <w:rFonts w:ascii="Times New Roman" w:hAnsi="Times New Roman" w:eastAsia="Calibri" w:cs="Times New Roman"/>
                <w:b w:val="0"/>
                <w:bCs/>
                <w:sz w:val="24"/>
                <w:szCs w:val="28"/>
              </w:rPr>
              <w:t>Соотнесите правильные ответы к картинк</w:t>
            </w:r>
            <w:r>
              <w:rPr>
                <w:rFonts w:ascii="Times New Roman" w:hAnsi="Times New Roman" w:eastAsia="Calibri" w:cs="Times New Roman"/>
                <w:b w:val="0"/>
                <w:bCs/>
                <w:sz w:val="24"/>
                <w:szCs w:val="28"/>
                <w:lang w:val="ru-RU"/>
              </w:rPr>
              <w:t>е</w:t>
            </w:r>
          </w:p>
          <w:p w14:paraId="0274B260">
            <w:pPr>
              <w:keepNext w:val="0"/>
              <w:keepLines w:val="0"/>
              <w:pageBreakBefore w:val="0"/>
              <w:widowControl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Calibri" w:cs="Times New Roman"/>
                <w:sz w:val="24"/>
                <w:szCs w:val="28"/>
                <w:lang w:val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8"/>
              </w:rPr>
              <w:t>Витрина</w:t>
            </w:r>
            <w:r>
              <w:rPr>
                <w:rFonts w:hint="default" w:ascii="Times New Roman" w:hAnsi="Times New Roman" w:eastAsia="Calibri" w:cs="Times New Roman"/>
                <w:sz w:val="24"/>
                <w:szCs w:val="28"/>
                <w:lang w:val="ru-RU"/>
              </w:rPr>
              <w:t>.</w:t>
            </w:r>
            <w:r>
              <w:rPr>
                <w:rFonts w:ascii="Times New Roman" w:hAnsi="Times New Roman" w:eastAsia="Calibri" w:cs="Times New Roman"/>
                <w:sz w:val="24"/>
                <w:szCs w:val="28"/>
              </w:rPr>
              <w:t xml:space="preserve">   2. Садово-парковое искусство</w:t>
            </w:r>
            <w:r>
              <w:rPr>
                <w:rFonts w:hint="default" w:ascii="Times New Roman" w:hAnsi="Times New Roman" w:eastAsia="Calibri" w:cs="Times New Roman"/>
                <w:sz w:val="24"/>
                <w:szCs w:val="28"/>
                <w:lang w:val="ru-RU"/>
              </w:rPr>
              <w:t>.</w:t>
            </w:r>
            <w:r>
              <w:rPr>
                <w:rFonts w:ascii="Times New Roman" w:hAnsi="Times New Roman" w:eastAsia="Calibri" w:cs="Times New Roman"/>
                <w:sz w:val="24"/>
                <w:szCs w:val="28"/>
              </w:rPr>
              <w:t xml:space="preserve">   3. Инсталляция</w:t>
            </w:r>
            <w:r>
              <w:rPr>
                <w:rFonts w:hint="default" w:ascii="Times New Roman" w:hAnsi="Times New Roman" w:eastAsia="Calibri" w:cs="Times New Roman"/>
                <w:sz w:val="24"/>
                <w:szCs w:val="28"/>
                <w:lang w:val="ru-RU"/>
              </w:rPr>
              <w:t>.</w:t>
            </w:r>
          </w:p>
          <w:p w14:paraId="3B7BB4F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Calibri" w:cs="Times New Roman"/>
                <w:sz w:val="24"/>
                <w:szCs w:val="28"/>
                <w:lang w:val="en-US" w:eastAsia="ru-RU"/>
              </w:rPr>
            </w:pPr>
          </w:p>
          <w:p w14:paraId="01B736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Arial" w:cs="Times New Roman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ascii="Times New Roman" w:hAnsi="Times New Roman" w:eastAsia="Calibri" w:cs="Times New Roman"/>
                <w:sz w:val="24"/>
                <w:szCs w:val="28"/>
                <w:lang w:eastAsia="ru-RU"/>
              </w:rPr>
              <w:drawing>
                <wp:inline distT="0" distB="0" distL="0" distR="0">
                  <wp:extent cx="1586230" cy="1353820"/>
                  <wp:effectExtent l="0" t="0" r="13970" b="17780"/>
                  <wp:docPr id="7" name="Рисунок 2" descr="C:\Users\Гришина\Desktop\витрины\витрины фото\city-1484539__340.jpg"/>
                  <wp:cNvGraphicFramePr>
                    <a:graphicFrameLocks xmlns:a="http://schemas.openxmlformats.org/drawingml/2006/main" noGrp="1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Рисунок 2" descr="C:\Users\Гришина\Desktop\витрины\витрины фото\city-1484539__340.jpg"/>
                          <pic:cNvPicPr>
                            <a:picLocks noGrp="1"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7796" cy="135512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64" w:type="dxa"/>
          </w:tcPr>
          <w:p w14:paraId="545999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var(--depot-font-size-text-m-pa" w:cs="Times New Roman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ru-RU"/>
              </w:rPr>
            </w:pPr>
            <w:r>
              <w:rPr>
                <w:rFonts w:hint="default" w:ascii="Times New Roman" w:hAnsi="Times New Roman" w:eastAsia="var(--depot-font-size-text-m-pa" w:cs="Times New Roman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ru-RU"/>
              </w:rPr>
              <w:t>1</w:t>
            </w:r>
          </w:p>
        </w:tc>
      </w:tr>
      <w:tr w14:paraId="425CD6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9" w:type="dxa"/>
          </w:tcPr>
          <w:p w14:paraId="7C344D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vertAlign w:val="baseline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vertAlign w:val="baseline"/>
                <w:lang w:val="en-US" w:eastAsia="ru-RU"/>
              </w:rPr>
              <w:t>26.</w:t>
            </w:r>
          </w:p>
        </w:tc>
        <w:tc>
          <w:tcPr>
            <w:tcW w:w="6924" w:type="dxa"/>
          </w:tcPr>
          <w:p w14:paraId="4DAAEB25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Chars="0"/>
              <w:jc w:val="left"/>
              <w:textAlignment w:val="auto"/>
              <w:rPr>
                <w:rFonts w:ascii="Times New Roman" w:hAnsi="Times New Roman" w:eastAsia="Calibri" w:cs="Times New Roman"/>
                <w:b w:val="0"/>
                <w:bCs/>
                <w:sz w:val="24"/>
                <w:szCs w:val="28"/>
              </w:rPr>
            </w:pPr>
            <w:r>
              <w:rPr>
                <w:rFonts w:ascii="Times New Roman" w:hAnsi="Times New Roman" w:eastAsia="Calibri" w:cs="Times New Roman"/>
                <w:b w:val="0"/>
                <w:bCs/>
                <w:sz w:val="24"/>
                <w:szCs w:val="28"/>
              </w:rPr>
              <w:t>Соотнесите правильные ответы к картинк</w:t>
            </w:r>
            <w:r>
              <w:rPr>
                <w:rFonts w:ascii="Times New Roman" w:hAnsi="Times New Roman" w:eastAsia="Calibri" w:cs="Times New Roman"/>
                <w:b w:val="0"/>
                <w:bCs/>
                <w:sz w:val="24"/>
                <w:szCs w:val="28"/>
                <w:lang w:val="ru-RU"/>
              </w:rPr>
              <w:t>е</w:t>
            </w:r>
          </w:p>
          <w:p w14:paraId="5B8A3DA8">
            <w:pPr>
              <w:keepNext w:val="0"/>
              <w:keepLines w:val="0"/>
              <w:pageBreakBefore w:val="0"/>
              <w:widowControl/>
              <w:numPr>
                <w:ilvl w:val="0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Calibri" w:cs="Times New Roman"/>
                <w:sz w:val="24"/>
                <w:szCs w:val="28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8"/>
              </w:rPr>
              <w:t>Витрина</w:t>
            </w:r>
            <w:r>
              <w:rPr>
                <w:rFonts w:hint="default" w:ascii="Times New Roman" w:hAnsi="Times New Roman" w:eastAsia="Calibri" w:cs="Times New Roman"/>
                <w:sz w:val="24"/>
                <w:szCs w:val="28"/>
                <w:lang w:val="ru-RU"/>
              </w:rPr>
              <w:t>.</w:t>
            </w:r>
            <w:r>
              <w:rPr>
                <w:rFonts w:ascii="Times New Roman" w:hAnsi="Times New Roman" w:eastAsia="Calibri" w:cs="Times New Roman"/>
                <w:sz w:val="24"/>
                <w:szCs w:val="28"/>
              </w:rPr>
              <w:t xml:space="preserve">   2. Садово-парковое искусство</w:t>
            </w:r>
            <w:r>
              <w:rPr>
                <w:rFonts w:hint="default" w:ascii="Times New Roman" w:hAnsi="Times New Roman" w:eastAsia="Calibri" w:cs="Times New Roman"/>
                <w:sz w:val="24"/>
                <w:szCs w:val="28"/>
                <w:lang w:val="ru-RU"/>
              </w:rPr>
              <w:t>.</w:t>
            </w:r>
            <w:r>
              <w:rPr>
                <w:rFonts w:ascii="Times New Roman" w:hAnsi="Times New Roman" w:eastAsia="Calibri" w:cs="Times New Roman"/>
                <w:sz w:val="24"/>
                <w:szCs w:val="28"/>
              </w:rPr>
              <w:t xml:space="preserve">   3. Инсталляция</w:t>
            </w:r>
            <w:r>
              <w:rPr>
                <w:rFonts w:hint="default" w:ascii="Times New Roman" w:hAnsi="Times New Roman" w:eastAsia="Calibri" w:cs="Times New Roman"/>
                <w:sz w:val="24"/>
                <w:szCs w:val="28"/>
                <w:lang w:val="ru-RU"/>
              </w:rPr>
              <w:t>.</w:t>
            </w:r>
          </w:p>
          <w:p w14:paraId="2469987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Calibri" w:cs="Times New Roman"/>
                <w:sz w:val="24"/>
                <w:szCs w:val="28"/>
                <w:lang w:val="en-US" w:eastAsia="ru-RU"/>
              </w:rPr>
            </w:pPr>
          </w:p>
          <w:p w14:paraId="36E94B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Times New Roman" w:hAnsi="Times New Roman" w:eastAsia="Calibri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8"/>
                <w:lang w:eastAsia="ru-RU"/>
              </w:rPr>
              <w:drawing>
                <wp:inline distT="0" distB="0" distL="0" distR="0">
                  <wp:extent cx="1600200" cy="1354455"/>
                  <wp:effectExtent l="0" t="0" r="0" b="17145"/>
                  <wp:docPr id="8" name="Рисунок 72" descr="C:\Users\Гришина\Desktop\инст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Рисунок 72" descr="C:\Users\Гришина\Desktop\инст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0386" cy="13550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64" w:type="dxa"/>
          </w:tcPr>
          <w:p w14:paraId="7FC5F2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var(--depot-font-size-text-m-pa" w:cs="Times New Roman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ru-RU"/>
              </w:rPr>
            </w:pPr>
            <w:r>
              <w:rPr>
                <w:rFonts w:hint="default" w:ascii="Times New Roman" w:hAnsi="Times New Roman" w:eastAsia="var(--depot-font-size-text-m-pa" w:cs="Times New Roman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ru-RU"/>
              </w:rPr>
              <w:t>3</w:t>
            </w:r>
          </w:p>
        </w:tc>
      </w:tr>
      <w:tr w14:paraId="4619E6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9" w:type="dxa"/>
          </w:tcPr>
          <w:p w14:paraId="6ECE17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vertAlign w:val="baseline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vertAlign w:val="baseline"/>
                <w:lang w:val="en-US" w:eastAsia="ru-RU"/>
              </w:rPr>
              <w:t>27.</w:t>
            </w:r>
          </w:p>
        </w:tc>
        <w:tc>
          <w:tcPr>
            <w:tcW w:w="6924" w:type="dxa"/>
          </w:tcPr>
          <w:p w14:paraId="0F547B8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Chars="0"/>
              <w:jc w:val="both"/>
              <w:textAlignment w:val="auto"/>
              <w:rPr>
                <w:rFonts w:ascii="Times New Roman" w:hAnsi="Times New Roman" w:eastAsia="Calibri" w:cs="Times New Roman"/>
                <w:b w:val="0"/>
                <w:bCs/>
                <w:sz w:val="24"/>
                <w:szCs w:val="28"/>
              </w:rPr>
            </w:pPr>
            <w:r>
              <w:rPr>
                <w:rFonts w:ascii="Times New Roman" w:hAnsi="Times New Roman" w:eastAsia="Calibri" w:cs="Times New Roman"/>
                <w:b w:val="0"/>
                <w:bCs/>
                <w:sz w:val="24"/>
                <w:szCs w:val="28"/>
              </w:rPr>
              <w:t>Соотнесите правильные ответы к картинк</w:t>
            </w:r>
            <w:r>
              <w:rPr>
                <w:rFonts w:ascii="Times New Roman" w:hAnsi="Times New Roman" w:eastAsia="Calibri" w:cs="Times New Roman"/>
                <w:b w:val="0"/>
                <w:bCs/>
                <w:sz w:val="24"/>
                <w:szCs w:val="28"/>
                <w:lang w:val="ru-RU"/>
              </w:rPr>
              <w:t>е</w:t>
            </w:r>
          </w:p>
          <w:p w14:paraId="4E40A742">
            <w:pPr>
              <w:keepNext w:val="0"/>
              <w:keepLines w:val="0"/>
              <w:pageBreakBefore w:val="0"/>
              <w:widowControl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Calibri" w:cs="Times New Roman"/>
                <w:sz w:val="24"/>
                <w:szCs w:val="28"/>
                <w:lang w:val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8"/>
              </w:rPr>
              <w:t>Витрина</w:t>
            </w:r>
            <w:r>
              <w:rPr>
                <w:rFonts w:hint="default" w:ascii="Times New Roman" w:hAnsi="Times New Roman" w:eastAsia="Calibri" w:cs="Times New Roman"/>
                <w:sz w:val="24"/>
                <w:szCs w:val="28"/>
                <w:lang w:val="ru-RU"/>
              </w:rPr>
              <w:t>.</w:t>
            </w:r>
            <w:r>
              <w:rPr>
                <w:rFonts w:ascii="Times New Roman" w:hAnsi="Times New Roman" w:eastAsia="Calibri" w:cs="Times New Roman"/>
                <w:sz w:val="24"/>
                <w:szCs w:val="28"/>
              </w:rPr>
              <w:t xml:space="preserve">   2. Садово-парковое искусство</w:t>
            </w:r>
            <w:r>
              <w:rPr>
                <w:rFonts w:hint="default" w:ascii="Times New Roman" w:hAnsi="Times New Roman" w:eastAsia="Calibri" w:cs="Times New Roman"/>
                <w:sz w:val="24"/>
                <w:szCs w:val="28"/>
                <w:lang w:val="ru-RU"/>
              </w:rPr>
              <w:t>.</w:t>
            </w:r>
            <w:r>
              <w:rPr>
                <w:rFonts w:ascii="Times New Roman" w:hAnsi="Times New Roman" w:eastAsia="Calibri" w:cs="Times New Roman"/>
                <w:sz w:val="24"/>
                <w:szCs w:val="28"/>
              </w:rPr>
              <w:t xml:space="preserve">   3. Инсталляция</w:t>
            </w:r>
            <w:r>
              <w:rPr>
                <w:rFonts w:hint="default" w:ascii="Times New Roman" w:hAnsi="Times New Roman" w:eastAsia="Calibri" w:cs="Times New Roman"/>
                <w:sz w:val="24"/>
                <w:szCs w:val="28"/>
                <w:lang w:val="ru-RU"/>
              </w:rPr>
              <w:t>.</w:t>
            </w:r>
          </w:p>
          <w:p w14:paraId="18C5EDF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Calibri" w:cs="Times New Roman"/>
                <w:sz w:val="24"/>
                <w:szCs w:val="28"/>
                <w:lang w:val="ru-RU"/>
              </w:rPr>
            </w:pPr>
          </w:p>
          <w:p w14:paraId="057DA8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Times New Roman" w:hAnsi="Times New Roman" w:eastAsia="Calibri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8"/>
                <w:lang w:eastAsia="ru-RU"/>
              </w:rPr>
              <w:drawing>
                <wp:inline distT="0" distB="0" distL="0" distR="0">
                  <wp:extent cx="1534795" cy="1354455"/>
                  <wp:effectExtent l="0" t="0" r="8255" b="17145"/>
                  <wp:docPr id="9" name="Рисунок 4" descr="http://static.wixstatic.com/media/3f2e2e_f27f22138a0846baa07f02ed7b57e111.jpg_srz_1800_1350_85_22_0.50_1.20_0.00_jpg_sr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Рисунок 4" descr="http://static.wixstatic.com/media/3f2e2e_f27f22138a0846baa07f02ed7b57e111.jpg_srz_1800_1350_85_22_0.50_1.20_0.00_jpg_srz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5649" cy="13552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64" w:type="dxa"/>
          </w:tcPr>
          <w:p w14:paraId="2226FF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var(--depot-font-size-text-m-pa" w:cs="Times New Roman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ru-RU"/>
              </w:rPr>
            </w:pPr>
            <w:r>
              <w:rPr>
                <w:rFonts w:hint="default" w:ascii="Times New Roman" w:hAnsi="Times New Roman" w:eastAsia="var(--depot-font-size-text-m-pa" w:cs="Times New Roman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ru-RU"/>
              </w:rPr>
              <w:t>2</w:t>
            </w:r>
          </w:p>
        </w:tc>
      </w:tr>
      <w:tr w14:paraId="1844F9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9" w:type="dxa"/>
          </w:tcPr>
          <w:p w14:paraId="58D7B4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vertAlign w:val="baseline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vertAlign w:val="baseline"/>
                <w:lang w:val="en-US" w:eastAsia="ru-RU"/>
              </w:rPr>
              <w:t>28.</w:t>
            </w:r>
          </w:p>
        </w:tc>
        <w:tc>
          <w:tcPr>
            <w:tcW w:w="6924" w:type="dxa"/>
          </w:tcPr>
          <w:p w14:paraId="3F359544">
            <w:pPr>
              <w:widowControl w:val="0"/>
              <w:numPr>
                <w:ilvl w:val="0"/>
                <w:numId w:val="0"/>
              </w:numPr>
              <w:pBdr>
                <w:bottom w:val="single" w:color="auto" w:sz="12" w:space="1"/>
              </w:pBdr>
              <w:autoSpaceDE w:val="0"/>
              <w:autoSpaceDN w:val="0"/>
              <w:adjustRightInd w:val="0"/>
              <w:spacing w:after="200" w:line="276" w:lineRule="auto"/>
              <w:ind w:leftChars="0" w:right="142" w:rightChars="0"/>
              <w:jc w:val="both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993775</wp:posOffset>
                  </wp:positionH>
                  <wp:positionV relativeFrom="paragraph">
                    <wp:posOffset>444500</wp:posOffset>
                  </wp:positionV>
                  <wp:extent cx="2860675" cy="2422525"/>
                  <wp:effectExtent l="0" t="0" r="0" b="0"/>
                  <wp:wrapThrough wrapText="bothSides">
                    <wp:wrapPolygon>
                      <wp:start x="0" y="0"/>
                      <wp:lineTo x="0" y="21402"/>
                      <wp:lineTo x="21432" y="21402"/>
                      <wp:lineTo x="21432" y="0"/>
                      <wp:lineTo x="0" y="0"/>
                    </wp:wrapPolygon>
                  </wp:wrapThrough>
                  <wp:docPr id="10" name="Рисунок 74" descr="Лишнее геометрическое тел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Рисунок 74" descr="Лишнее геометрическое тел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0675" cy="2422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Назовите геометрические тела, представленные на картинке. Уберите лишнее из них, обосновав свой выбор.</w:t>
            </w:r>
          </w:p>
          <w:p w14:paraId="7DF90D58">
            <w:pPr>
              <w:widowControl w:val="0"/>
              <w:numPr>
                <w:ilvl w:val="0"/>
                <w:numId w:val="0"/>
              </w:numPr>
              <w:pBdr>
                <w:bottom w:val="single" w:color="auto" w:sz="12" w:space="1"/>
              </w:pBdr>
              <w:autoSpaceDE w:val="0"/>
              <w:autoSpaceDN w:val="0"/>
              <w:adjustRightInd w:val="0"/>
              <w:spacing w:after="200" w:line="276" w:lineRule="auto"/>
              <w:ind w:leftChars="0" w:right="142" w:rightChars="0"/>
              <w:jc w:val="both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</w:p>
          <w:p w14:paraId="165BBB04">
            <w:pPr>
              <w:widowControl w:val="0"/>
              <w:numPr>
                <w:ilvl w:val="0"/>
                <w:numId w:val="0"/>
              </w:numPr>
              <w:pBdr>
                <w:bottom w:val="single" w:color="auto" w:sz="12" w:space="1"/>
              </w:pBdr>
              <w:autoSpaceDE w:val="0"/>
              <w:autoSpaceDN w:val="0"/>
              <w:adjustRightInd w:val="0"/>
              <w:spacing w:after="200" w:line="276" w:lineRule="auto"/>
              <w:ind w:leftChars="0" w:right="142" w:rightChars="0"/>
              <w:jc w:val="both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</w:p>
          <w:p w14:paraId="3F37CE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ascii="Times New Roman" w:hAnsi="Times New Roman" w:eastAsia="Calibri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564" w:type="dxa"/>
          </w:tcPr>
          <w:p w14:paraId="068FBC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var(--depot-font-size-text-m-pa" w:cs="Times New Roman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ru-RU"/>
              </w:rPr>
            </w:pPr>
            <w:r>
              <w:rPr>
                <w:rFonts w:hint="default" w:ascii="Times New Roman" w:hAnsi="Times New Roman" w:eastAsia="var(--depot-font-size-text-m-pa" w:cs="Times New Roman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ru-RU"/>
              </w:rPr>
              <w:t>конус полный</w:t>
            </w:r>
          </w:p>
          <w:p w14:paraId="1AEE67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var(--depot-font-size-text-m-pa" w:cs="Times New Roman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ru-RU"/>
              </w:rPr>
            </w:pPr>
            <w:r>
              <w:rPr>
                <w:rFonts w:hint="default" w:ascii="Times New Roman" w:hAnsi="Times New Roman" w:eastAsia="var(--depot-font-size-text-m-pa" w:cs="Times New Roman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ru-RU"/>
              </w:rPr>
              <w:t>конус усечённый</w:t>
            </w:r>
          </w:p>
          <w:p w14:paraId="070ED9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var(--depot-font-size-text-m-pa" w:cs="Times New Roman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ru-RU"/>
              </w:rPr>
            </w:pPr>
            <w:r>
              <w:rPr>
                <w:rFonts w:hint="default" w:ascii="Times New Roman" w:hAnsi="Times New Roman" w:eastAsia="var(--depot-font-size-text-m-pa" w:cs="Times New Roman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ru-RU"/>
              </w:rPr>
              <w:t>цилиндр</w:t>
            </w:r>
          </w:p>
          <w:p w14:paraId="54AA14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var(--depot-font-size-text-m-pa" w:cs="Times New Roman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ru-RU"/>
              </w:rPr>
            </w:pPr>
            <w:r>
              <w:rPr>
                <w:rFonts w:hint="default" w:ascii="Times New Roman" w:hAnsi="Times New Roman" w:eastAsia="var(--depot-font-size-text-m-pa" w:cs="Times New Roman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ru-RU"/>
              </w:rPr>
              <w:t>куб</w:t>
            </w:r>
          </w:p>
          <w:p w14:paraId="401230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var(--depot-font-size-text-m-pa" w:cs="Times New Roman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ru-RU"/>
              </w:rPr>
            </w:pPr>
          </w:p>
          <w:p w14:paraId="531D59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var(--depot-font-size-text-m-pa" w:cs="Times New Roman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ru-RU"/>
              </w:rPr>
            </w:pPr>
            <w:r>
              <w:rPr>
                <w:rFonts w:hint="default" w:ascii="Times New Roman" w:hAnsi="Times New Roman" w:eastAsia="var(--depot-font-size-text-m-pa" w:cs="Times New Roman"/>
                <w:b/>
                <w:bCs/>
                <w:i w:val="0"/>
                <w:iCs w:val="0"/>
                <w:color w:val="333333"/>
                <w:spacing w:val="0"/>
                <w:sz w:val="24"/>
                <w:szCs w:val="24"/>
                <w:shd w:val="clear" w:fill="FFFFFF"/>
                <w:lang w:val="ru-RU"/>
              </w:rPr>
              <w:t xml:space="preserve"> - л</w:t>
            </w:r>
            <w:r>
              <w:rPr>
                <w:rFonts w:hint="default" w:ascii="Times New Roman" w:hAnsi="Times New Roman" w:eastAsia="var(--depot-font-size-text-m-pa" w:cs="Times New Roman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ru-RU"/>
              </w:rPr>
              <w:t xml:space="preserve">ишнее </w:t>
            </w:r>
          </w:p>
        </w:tc>
      </w:tr>
      <w:tr w14:paraId="00011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</w:trPr>
        <w:tc>
          <w:tcPr>
            <w:tcW w:w="509" w:type="dxa"/>
          </w:tcPr>
          <w:p w14:paraId="46C6C0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vertAlign w:val="baseline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vertAlign w:val="baseline"/>
                <w:lang w:val="en-US" w:eastAsia="ru-RU"/>
              </w:rPr>
              <w:t>29.</w:t>
            </w:r>
          </w:p>
        </w:tc>
        <w:tc>
          <w:tcPr>
            <w:tcW w:w="6924" w:type="dxa"/>
          </w:tcPr>
          <w:p w14:paraId="6522B451">
            <w:pPr>
              <w:widowControl w:val="0"/>
              <w:numPr>
                <w:ilvl w:val="0"/>
                <w:numId w:val="0"/>
              </w:numPr>
              <w:spacing w:after="0" w:line="240" w:lineRule="auto"/>
              <w:ind w:leftChars="0"/>
              <w:jc w:val="both"/>
              <w:rPr>
                <w:rFonts w:ascii="Times New Roman" w:hAnsi="Times New Roman" w:eastAsia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 w:val="0"/>
                <w:sz w:val="24"/>
                <w:szCs w:val="28"/>
                <w:lang w:eastAsia="ru-RU"/>
              </w:rPr>
              <w:t>Вставь пропущенное слово:</w:t>
            </w:r>
          </w:p>
          <w:p w14:paraId="13255FAC">
            <w:pPr>
              <w:widowControl w:val="0"/>
              <w:spacing w:after="0" w:line="240" w:lineRule="auto"/>
              <w:ind w:right="283"/>
              <w:jc w:val="both"/>
              <w:rPr>
                <w:rFonts w:ascii="Times New Roman" w:hAnsi="Times New Roman" w:eastAsia="Calibri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8"/>
                <w:lang w:eastAsia="ru-RU"/>
              </w:rPr>
              <w:t>Храмовые здания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8"/>
                <w:lang w:eastAsia="ru-RU"/>
              </w:rPr>
              <w:t xml:space="preserve"> – </w:t>
            </w:r>
            <w:r>
              <w:rPr>
                <w:rFonts w:ascii="Times New Roman" w:hAnsi="Times New Roman" w:eastAsia="Times New Roman" w:cs="Times New Roman"/>
                <w:sz w:val="24"/>
                <w:szCs w:val="28"/>
                <w:lang w:eastAsia="ru-RU"/>
              </w:rPr>
              <w:t xml:space="preserve">это особые сооружения для совершения… </w:t>
            </w:r>
          </w:p>
        </w:tc>
        <w:tc>
          <w:tcPr>
            <w:tcW w:w="2564" w:type="dxa"/>
          </w:tcPr>
          <w:p w14:paraId="1CEA60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var(--depot-font-size-text-m-pa" w:cs="Times New Roman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ru-RU"/>
              </w:rPr>
            </w:pPr>
            <w:r>
              <w:rPr>
                <w:rFonts w:hint="default" w:ascii="Times New Roman" w:hAnsi="Times New Roman" w:eastAsia="var(--depot-font-size-text-m-pa" w:cs="Times New Roman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ru-RU"/>
              </w:rPr>
              <w:t>богослужения и религиозных обрядов</w:t>
            </w:r>
          </w:p>
        </w:tc>
      </w:tr>
      <w:tr w14:paraId="03FF6B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9" w:type="dxa"/>
          </w:tcPr>
          <w:p w14:paraId="4C37DA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vertAlign w:val="baseline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vertAlign w:val="baseline"/>
                <w:lang w:val="en-US" w:eastAsia="ru-RU"/>
              </w:rPr>
              <w:t>30.</w:t>
            </w:r>
          </w:p>
        </w:tc>
        <w:tc>
          <w:tcPr>
            <w:tcW w:w="6924" w:type="dxa"/>
          </w:tcPr>
          <w:p w14:paraId="0A5C0803">
            <w:pPr>
              <w:widowControl w:val="0"/>
              <w:numPr>
                <w:ilvl w:val="0"/>
                <w:numId w:val="0"/>
              </w:numPr>
              <w:spacing w:after="0" w:line="240" w:lineRule="auto"/>
              <w:ind w:leftChars="0" w:right="142" w:rightChars="0"/>
              <w:jc w:val="both"/>
              <w:rPr>
                <w:rFonts w:ascii="Times New Roman" w:hAnsi="Times New Roman" w:eastAsia="Calibri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…   - 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shd w:val="clear" w:color="auto" w:fill="FFFFFF"/>
              </w:rPr>
              <w:t>это характер формы и расположения деталей костюма по отношению ко всему силуэту.</w:t>
            </w:r>
          </w:p>
        </w:tc>
        <w:tc>
          <w:tcPr>
            <w:tcW w:w="2564" w:type="dxa"/>
          </w:tcPr>
          <w:p w14:paraId="6AB368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var(--depot-font-size-text-m-pa" w:cs="Times New Roman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ru-RU"/>
              </w:rPr>
            </w:pPr>
            <w:r>
              <w:rPr>
                <w:rFonts w:hint="default" w:ascii="Times New Roman" w:hAnsi="Times New Roman" w:eastAsia="var(--depot-font-size-text-m-pa" w:cs="Times New Roman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ru-RU"/>
              </w:rPr>
              <w:t>фасон</w:t>
            </w:r>
          </w:p>
        </w:tc>
      </w:tr>
      <w:tr w14:paraId="68500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9" w:type="dxa"/>
          </w:tcPr>
          <w:p w14:paraId="3C2E08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vertAlign w:val="baseline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vertAlign w:val="baseline"/>
                <w:lang w:val="en-US" w:eastAsia="ru-RU"/>
              </w:rPr>
              <w:t>31.</w:t>
            </w:r>
          </w:p>
        </w:tc>
        <w:tc>
          <w:tcPr>
            <w:tcW w:w="6924" w:type="dxa"/>
          </w:tcPr>
          <w:p w14:paraId="48003B0B">
            <w:pPr>
              <w:widowControl w:val="0"/>
              <w:numPr>
                <w:ilvl w:val="0"/>
                <w:numId w:val="0"/>
              </w:numPr>
              <w:spacing w:after="120" w:line="240" w:lineRule="auto"/>
              <w:ind w:leftChars="0"/>
              <w:jc w:val="both"/>
              <w:rPr>
                <w:rFonts w:ascii="Times New Roman" w:hAnsi="Times New Roman" w:eastAsia="Calibri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Суровый и одновременно изящный стиль, возносящий взор ввысь, стрельчатый свод, витражи, башни, стрельчатые окна. Именно таким я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shd w:val="clear" w:color="auto" w:fill="FFFFFF"/>
              </w:rPr>
              <w:t>вляется ………стиль в архитектуре.</w:t>
            </w:r>
          </w:p>
        </w:tc>
        <w:tc>
          <w:tcPr>
            <w:tcW w:w="2564" w:type="dxa"/>
          </w:tcPr>
          <w:p w14:paraId="1A7AE0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var(--depot-font-size-text-m-pa" w:cs="Times New Roman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ru-RU"/>
              </w:rPr>
            </w:pPr>
            <w:r>
              <w:rPr>
                <w:rFonts w:hint="default" w:ascii="Times New Roman" w:hAnsi="Times New Roman" w:eastAsia="var(--depot-font-size-text-m-pa" w:cs="Times New Roman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ru-RU"/>
              </w:rPr>
              <w:t>готика</w:t>
            </w:r>
          </w:p>
        </w:tc>
      </w:tr>
    </w:tbl>
    <w:p w14:paraId="53580D6D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both"/>
        <w:textAlignment w:val="auto"/>
        <w:rPr>
          <w:rFonts w:ascii="Times New Roman" w:hAnsi="Times New Roman" w:eastAsia="Calibri" w:cs="Times New Roman"/>
          <w:sz w:val="24"/>
          <w:szCs w:val="28"/>
          <w:lang w:eastAsia="ru-RU"/>
        </w:rPr>
      </w:pPr>
    </w:p>
    <w:p w14:paraId="46A70FF5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both"/>
        <w:textAlignment w:val="auto"/>
        <w:rPr>
          <w:rFonts w:ascii="Times New Roman" w:hAnsi="Times New Roman" w:eastAsia="Calibri" w:cs="Times New Roman"/>
          <w:sz w:val="24"/>
          <w:szCs w:val="28"/>
          <w:lang w:eastAsia="ru-RU"/>
        </w:rPr>
      </w:pPr>
    </w:p>
    <w:p w14:paraId="3CD074C6">
      <w:pPr>
        <w:spacing w:after="0" w:line="240" w:lineRule="auto"/>
        <w:jc w:val="both"/>
        <w:rPr>
          <w:rFonts w:ascii="Times New Roman" w:hAnsi="Times New Roman" w:eastAsia="Calibri" w:cs="Times New Roman"/>
          <w:b w:val="0"/>
          <w:bCs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  <w:u w:val="single"/>
        </w:rPr>
        <w:t xml:space="preserve">Анализ </w:t>
      </w:r>
      <w:r>
        <w:rPr>
          <w:rFonts w:ascii="Times New Roman" w:hAnsi="Times New Roman" w:eastAsia="Calibri" w:cs="Times New Roman"/>
          <w:b/>
          <w:sz w:val="24"/>
          <w:szCs w:val="24"/>
          <w:u w:val="single"/>
          <w:lang w:val="ru-RU"/>
        </w:rPr>
        <w:t>архитектурного</w:t>
      </w:r>
      <w:r>
        <w:rPr>
          <w:rFonts w:hint="default" w:ascii="Times New Roman" w:hAnsi="Times New Roman" w:eastAsia="Calibri" w:cs="Times New Roman"/>
          <w:b/>
          <w:sz w:val="24"/>
          <w:szCs w:val="24"/>
          <w:u w:val="single"/>
          <w:lang w:val="ru-RU"/>
        </w:rPr>
        <w:t xml:space="preserve"> сооружения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 </w:t>
      </w:r>
      <w:r>
        <w:rPr>
          <w:rFonts w:ascii="Times New Roman" w:hAnsi="Times New Roman" w:eastAsia="Calibri" w:cs="Times New Roman"/>
          <w:b w:val="0"/>
          <w:bCs/>
          <w:sz w:val="24"/>
          <w:szCs w:val="24"/>
        </w:rPr>
        <w:t>(5 баллов)</w:t>
      </w:r>
    </w:p>
    <w:p w14:paraId="077358E2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>1.Херсонес</w:t>
      </w:r>
      <w:r>
        <w:rPr>
          <w:rFonts w:ascii="Times New Roman" w:hAnsi="Times New Roman" w:eastAsia="Calibri" w:cs="Times New Roman"/>
          <w:sz w:val="24"/>
          <w:szCs w:val="24"/>
        </w:rPr>
        <w:t xml:space="preserve"> Таврический,</w:t>
      </w:r>
      <w:r>
        <w:rPr>
          <w:rFonts w:ascii="Times New Roman" w:hAnsi="Times New Roman" w:eastAsia="Calibri" w:cs="Times New Roman"/>
          <w:bCs/>
          <w:sz w:val="24"/>
          <w:szCs w:val="24"/>
        </w:rPr>
        <w:t xml:space="preserve"> г. Севастополь. Крым,</w:t>
      </w:r>
      <w:r>
        <w:rPr>
          <w:rFonts w:ascii="Times New Roman" w:hAnsi="Times New Roman" w:eastAsia="Calibri" w:cs="Times New Roman"/>
          <w:sz w:val="24"/>
          <w:szCs w:val="24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  <w:lang w:val="en-US"/>
        </w:rPr>
        <w:t>III</w:t>
      </w:r>
      <w:r>
        <w:rPr>
          <w:rFonts w:ascii="Times New Roman" w:hAnsi="Times New Roman" w:eastAsia="Calibri" w:cs="Times New Roman"/>
          <w:sz w:val="24"/>
          <w:szCs w:val="24"/>
        </w:rPr>
        <w:t>-</w:t>
      </w:r>
      <w:r>
        <w:rPr>
          <w:rFonts w:ascii="Times New Roman" w:hAnsi="Times New Roman" w:eastAsia="Calibri" w:cs="Times New Roman"/>
          <w:sz w:val="24"/>
          <w:szCs w:val="24"/>
          <w:lang w:val="en-US"/>
        </w:rPr>
        <w:t>IV</w:t>
      </w:r>
      <w:r>
        <w:rPr>
          <w:rFonts w:ascii="Times New Roman" w:hAnsi="Times New Roman" w:eastAsia="Calibri" w:cs="Times New Roman"/>
          <w:sz w:val="24"/>
          <w:szCs w:val="24"/>
        </w:rPr>
        <w:t>век до нашей эры.</w:t>
      </w:r>
    </w:p>
    <w:p w14:paraId="2E6DBBAE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>2. Назначение</w:t>
      </w:r>
      <w:r>
        <w:rPr>
          <w:rFonts w:ascii="Times New Roman" w:hAnsi="Times New Roman" w:eastAsia="Calibri" w:cs="Times New Roman"/>
          <w:sz w:val="24"/>
          <w:szCs w:val="24"/>
        </w:rPr>
        <w:t>: культовое</w:t>
      </w:r>
    </w:p>
    <w:p w14:paraId="72E5581C">
      <w:pPr>
        <w:spacing w:after="0" w:line="240" w:lineRule="auto"/>
        <w:jc w:val="both"/>
        <w:rPr>
          <w:rFonts w:ascii="Times New Roman" w:hAnsi="Times New Roman" w:eastAsia="Calibri" w:cs="Times New Roman"/>
          <w:bCs/>
          <w:i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>3. Стиль античный.</w:t>
      </w:r>
      <w:r>
        <w:rPr>
          <w:rFonts w:ascii="Times New Roman" w:hAnsi="Times New Roman" w:eastAsia="Calibri" w:cs="Times New Roman"/>
          <w:bCs/>
          <w:i/>
          <w:sz w:val="24"/>
          <w:szCs w:val="24"/>
        </w:rPr>
        <w:t xml:space="preserve"> </w:t>
      </w:r>
      <w:r>
        <w:rPr>
          <w:rFonts w:ascii="Times New Roman" w:hAnsi="Times New Roman" w:eastAsia="Calibri" w:cs="Times New Roman"/>
          <w:bCs/>
          <w:sz w:val="24"/>
          <w:szCs w:val="24"/>
        </w:rPr>
        <w:t>Конструктивные особенности</w:t>
      </w:r>
      <w:r>
        <w:rPr>
          <w:rFonts w:ascii="Times New Roman" w:hAnsi="Times New Roman" w:eastAsia="Calibri" w:cs="Times New Roman"/>
          <w:sz w:val="24"/>
          <w:szCs w:val="24"/>
        </w:rPr>
        <w:t xml:space="preserve"> (архитектурные   детали, план, размеры, национальный колорит сооружения и т.п.): в </w:t>
      </w:r>
      <w:r>
        <w:rPr>
          <w:rFonts w:ascii="Times New Roman" w:hAnsi="Times New Roman" w:eastAsia="Calibri" w:cs="Times New Roman"/>
          <w:color w:val="000000"/>
          <w:sz w:val="24"/>
          <w:szCs w:val="24"/>
          <w:shd w:val="clear" w:color="auto" w:fill="FFFFFF"/>
        </w:rPr>
        <w:t>топографии Херсонеса и облике его архитектурных памятников, безусловно, нашли отражение принципы, в целом характерные для искусства эллинов.</w:t>
      </w:r>
      <w:r>
        <w:rPr>
          <w:rFonts w:ascii="Arial" w:hAnsi="Arial" w:eastAsia="Calibri" w:cs="Arial"/>
          <w:color w:val="363636"/>
          <w:sz w:val="24"/>
          <w:szCs w:val="24"/>
        </w:rPr>
        <w:t xml:space="preserve"> </w:t>
      </w:r>
      <w:r>
        <w:rPr>
          <w:rFonts w:ascii="Times New Roman" w:hAnsi="Times New Roman" w:eastAsia="Calibri" w:cs="Times New Roman"/>
          <w:color w:val="363636"/>
          <w:sz w:val="24"/>
          <w:szCs w:val="24"/>
        </w:rPr>
        <w:t>Развалины его - остатки оборонительных стен, жилых построек, общественных зданий, подвалы, колодцы, цистерны, примыкающее к нему кладбище и многочисленные сельские усадьбы за пределами города лежат на территории современного Севастополя.</w:t>
      </w:r>
      <w:r>
        <w:rPr>
          <w:rFonts w:ascii="Times New Roman" w:hAnsi="Times New Roman" w:eastAsia="Calibri" w:cs="Times New Roman"/>
          <w:color w:val="000000"/>
          <w:sz w:val="24"/>
          <w:szCs w:val="24"/>
          <w:shd w:val="clear" w:color="auto" w:fill="FFFFFF"/>
        </w:rPr>
        <w:t xml:space="preserve"> Монументальная архитектура города Херсонеса развивалась в русле общеэллинских традиций. К числу наиболее значимых сооружений относились храмы.</w:t>
      </w:r>
      <w:r>
        <w:rPr>
          <w:rFonts w:ascii="Arial" w:hAnsi="Arial" w:eastAsia="Calibri" w:cs="Arial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eastAsia="Calibri" w:cs="Times New Roman"/>
          <w:color w:val="000000"/>
          <w:sz w:val="24"/>
          <w:szCs w:val="24"/>
          <w:shd w:val="clear" w:color="auto" w:fill="FFFFFF"/>
        </w:rPr>
        <w:t xml:space="preserve">Характерно наличие трех стилей — дорического, ионического и коринфского. </w:t>
      </w:r>
      <w:r>
        <w:rPr>
          <w:rFonts w:ascii="Arial" w:hAnsi="Arial" w:eastAsia="Calibri" w:cs="Arial"/>
          <w:color w:val="000000"/>
          <w:sz w:val="24"/>
          <w:szCs w:val="24"/>
          <w:shd w:val="clear" w:color="auto" w:fill="FFFFFF"/>
        </w:rPr>
        <w:t xml:space="preserve">  </w:t>
      </w:r>
    </w:p>
    <w:p w14:paraId="51ACED62">
      <w:pPr>
        <w:spacing w:after="0" w:line="240" w:lineRule="auto"/>
        <w:jc w:val="both"/>
        <w:rPr>
          <w:rFonts w:ascii="Times New Roman" w:hAnsi="Times New Roman" w:eastAsia="Calibri" w:cs="Times New Roman"/>
          <w:bCs/>
          <w:i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 xml:space="preserve">4. </w:t>
      </w:r>
      <w:r>
        <w:rPr>
          <w:rFonts w:ascii="Times New Roman" w:hAnsi="Times New Roman" w:eastAsia="Calibri" w:cs="Times New Roman"/>
          <w:sz w:val="24"/>
          <w:szCs w:val="24"/>
        </w:rPr>
        <w:t xml:space="preserve">Расположен на южном побережье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«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>Черного моря»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, что добавляет особый колорит архитектурному ансамблю. В свое время Херсонес занимал выгодное положение на морских торговых путях.</w:t>
      </w:r>
    </w:p>
    <w:p w14:paraId="3ADBEA5C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 xml:space="preserve">5. </w:t>
      </w:r>
      <w:r>
        <w:rPr>
          <w:rFonts w:ascii="Times New Roman" w:hAnsi="Times New Roman" w:eastAsia="Calibri" w:cs="Times New Roman"/>
          <w:sz w:val="24"/>
          <w:szCs w:val="24"/>
        </w:rPr>
        <w:t>Архитектура поражает меня своей таинственностью, особым колоритом. Глядя на колонны храма, возникает ощущение понимания бесконечности во времени, значимости и ценности таких архитектурных памятников в нашей жизни сегодня.</w:t>
      </w:r>
    </w:p>
    <w:p w14:paraId="026EA152"/>
    <w:p w14:paraId="52AB3A5C"/>
    <w:p w14:paraId="2D17801A"/>
    <w:p w14:paraId="00856A7F"/>
    <w:p w14:paraId="16582F14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Times New Roman" w:hAnsi="Times New Roman" w:eastAsia="Calibri" w:cs="Times New Roman"/>
          <w:sz w:val="24"/>
          <w:szCs w:val="28"/>
          <w:lang w:eastAsia="ru-RU"/>
        </w:rPr>
      </w:pPr>
    </w:p>
    <w:p w14:paraId="3DB325D3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Times New Roman" w:hAnsi="Times New Roman" w:eastAsia="Calibri" w:cs="Times New Roman"/>
          <w:sz w:val="24"/>
          <w:szCs w:val="28"/>
          <w:lang w:eastAsia="ru-RU"/>
        </w:rPr>
      </w:pPr>
    </w:p>
    <w:p w14:paraId="58DD0B8B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Times New Roman" w:hAnsi="Times New Roman" w:eastAsia="Calibri" w:cs="Times New Roman"/>
          <w:sz w:val="24"/>
          <w:szCs w:val="28"/>
          <w:lang w:eastAsia="ru-RU"/>
        </w:rPr>
      </w:pPr>
    </w:p>
    <w:p w14:paraId="32E3A9F7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Times New Roman" w:hAnsi="Times New Roman" w:eastAsia="Calibri" w:cs="Times New Roman"/>
          <w:sz w:val="24"/>
          <w:szCs w:val="28"/>
          <w:lang w:eastAsia="ru-RU"/>
        </w:rPr>
      </w:pPr>
    </w:p>
    <w:p w14:paraId="4220C33F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Times New Roman" w:hAnsi="Times New Roman" w:eastAsia="Calibri" w:cs="Times New Roman"/>
          <w:sz w:val="24"/>
          <w:szCs w:val="28"/>
          <w:lang w:eastAsia="ru-RU"/>
        </w:rPr>
      </w:pPr>
    </w:p>
    <w:p w14:paraId="70812BBD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Times New Roman" w:hAnsi="Times New Roman" w:eastAsia="Calibri" w:cs="Times New Roman"/>
          <w:sz w:val="24"/>
          <w:szCs w:val="28"/>
          <w:lang w:eastAsia="ru-RU"/>
        </w:rPr>
      </w:pPr>
    </w:p>
    <w:p w14:paraId="7B9FBC2E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hint="default" w:ascii="Times New Roman" w:hAnsi="Times New Roman" w:eastAsia="Calibri" w:cs="Times New Roman"/>
          <w:sz w:val="24"/>
          <w:szCs w:val="28"/>
          <w:lang w:val="en-US" w:eastAsia="ru-RU"/>
        </w:rPr>
      </w:pPr>
    </w:p>
    <w:p w14:paraId="6A758FA3">
      <w:pPr>
        <w:numPr>
          <w:ilvl w:val="0"/>
          <w:numId w:val="0"/>
        </w:numPr>
        <w:spacing w:after="0" w:line="240" w:lineRule="auto"/>
        <w:ind w:leftChars="0" w:right="142" w:rightChars="0"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7FD74AD7">
      <w:pPr>
        <w:spacing w:after="0" w:line="240" w:lineRule="auto"/>
        <w:jc w:val="both"/>
        <w:rPr>
          <w:rFonts w:ascii="Times New Roman" w:hAnsi="Times New Roman" w:eastAsia="Calibri" w:cs="Times New Roman"/>
          <w:b/>
          <w:sz w:val="28"/>
          <w:szCs w:val="28"/>
        </w:rPr>
      </w:pPr>
    </w:p>
    <w:p w14:paraId="581EF79A"/>
    <w:p w14:paraId="328FFBD8"/>
    <w:p w14:paraId="09FA74A7"/>
    <w:p w14:paraId="45A072F6">
      <w:pPr>
        <w:numPr>
          <w:ilvl w:val="0"/>
          <w:numId w:val="0"/>
        </w:numPr>
        <w:spacing w:after="0" w:line="240" w:lineRule="auto"/>
        <w:ind w:leftChars="0" w:right="142" w:rightChars="0"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25D532CD">
      <w:pPr>
        <w:numPr>
          <w:ilvl w:val="0"/>
          <w:numId w:val="0"/>
        </w:numPr>
        <w:spacing w:after="0" w:line="240" w:lineRule="auto"/>
        <w:ind w:leftChars="0" w:right="142" w:rightChars="0"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2DC9BA78">
      <w:pPr>
        <w:numPr>
          <w:ilvl w:val="0"/>
          <w:numId w:val="0"/>
        </w:numPr>
        <w:spacing w:after="0" w:line="240" w:lineRule="auto"/>
        <w:ind w:leftChars="0" w:right="142" w:rightChars="0"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6532ECC3">
      <w:pPr>
        <w:numPr>
          <w:ilvl w:val="0"/>
          <w:numId w:val="0"/>
        </w:numPr>
        <w:spacing w:after="0" w:line="240" w:lineRule="auto"/>
        <w:ind w:leftChars="0" w:right="142" w:rightChars="0"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7FD8B337">
      <w:pPr>
        <w:numPr>
          <w:ilvl w:val="0"/>
          <w:numId w:val="0"/>
        </w:numPr>
        <w:spacing w:after="0" w:line="240" w:lineRule="auto"/>
        <w:ind w:leftChars="0" w:right="142" w:rightChars="0"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5D2CA764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hint="default" w:ascii="Times New Roman" w:hAnsi="Times New Roman" w:eastAsia="Times New Roman" w:cs="Times New Roman"/>
          <w:b/>
          <w:bCs/>
          <w:sz w:val="24"/>
          <w:szCs w:val="24"/>
          <w:u w:val="single"/>
          <w:lang w:val="en-US"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u w:val="single"/>
          <w:lang w:eastAsia="ru-RU"/>
        </w:rPr>
        <w:t>Рекомендации</w:t>
      </w:r>
      <w:r>
        <w:rPr>
          <w:rFonts w:hint="default" w:ascii="Times New Roman" w:hAnsi="Times New Roman" w:eastAsia="Times New Roman" w:cs="Times New Roman"/>
          <w:b/>
          <w:bCs/>
          <w:sz w:val="24"/>
          <w:szCs w:val="24"/>
          <w:u w:val="single"/>
          <w:lang w:val="en-US" w:eastAsia="ru-RU"/>
        </w:rPr>
        <w:t xml:space="preserve"> для работы при оценивании анализа произведения и практической работы</w:t>
      </w:r>
    </w:p>
    <w:p w14:paraId="5F11D63B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hint="default" w:ascii="Times New Roman" w:hAnsi="Times New Roman" w:eastAsia="Times New Roman" w:cs="Times New Roman"/>
          <w:b/>
          <w:bCs/>
          <w:sz w:val="24"/>
          <w:szCs w:val="24"/>
          <w:lang w:val="en-US" w:eastAsia="ru-RU"/>
        </w:rPr>
      </w:pPr>
    </w:p>
    <w:p w14:paraId="021A63AA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hint="default" w:ascii="Times New Roman" w:hAnsi="Times New Roman" w:eastAsia="Times New Roman" w:cs="Times New Roman"/>
          <w:b/>
          <w:bCs/>
          <w:sz w:val="24"/>
          <w:szCs w:val="24"/>
          <w:lang w:val="en-US"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КРИТЕРИИ</w:t>
      </w:r>
      <w:r>
        <w:rPr>
          <w:rFonts w:hint="default" w:ascii="Times New Roman" w:hAnsi="Times New Roman" w:eastAsia="Times New Roman" w:cs="Times New Roman"/>
          <w:b/>
          <w:bCs/>
          <w:sz w:val="24"/>
          <w:szCs w:val="24"/>
          <w:lang w:val="en-US" w:eastAsia="ru-RU"/>
        </w:rPr>
        <w:t xml:space="preserve"> ОЦЕНИВАНИЯ</w:t>
      </w:r>
    </w:p>
    <w:p w14:paraId="596B2B38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both"/>
        <w:textAlignment w:val="auto"/>
        <w:rPr>
          <w:rFonts w:hint="default" w:ascii="Times New Roman" w:hAnsi="Times New Roman" w:eastAsia="Times New Roman" w:cs="Times New Roman"/>
          <w:b/>
          <w:bCs/>
          <w:sz w:val="24"/>
          <w:szCs w:val="24"/>
          <w:lang w:val="en-US" w:eastAsia="ru-RU"/>
        </w:rPr>
      </w:pPr>
    </w:p>
    <w:p w14:paraId="217B21A6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both"/>
        <w:textAlignment w:val="auto"/>
        <w:rPr>
          <w:rFonts w:hint="default" w:ascii="Times New Roman" w:hAnsi="Times New Roman" w:eastAsia="Times New Roman" w:cs="Times New Roman"/>
          <w:b/>
          <w:bCs/>
          <w:sz w:val="24"/>
          <w:szCs w:val="24"/>
          <w:u w:val="none"/>
          <w:lang w:val="en-US" w:eastAsia="ru-RU"/>
        </w:rPr>
      </w:pPr>
      <w:r>
        <w:rPr>
          <w:rFonts w:hint="default" w:ascii="Times New Roman" w:hAnsi="Times New Roman" w:eastAsia="Times New Roman" w:cs="Times New Roman"/>
          <w:b/>
          <w:bCs/>
          <w:sz w:val="24"/>
          <w:szCs w:val="24"/>
          <w:u w:val="none"/>
          <w:lang w:val="en-US" w:eastAsia="ru-RU"/>
        </w:rPr>
        <w:t>Анализа художественного произведения</w:t>
      </w:r>
    </w:p>
    <w:p w14:paraId="4D5F1220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both"/>
        <w:textAlignment w:val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eastAsia="ru-RU"/>
        </w:rPr>
        <w:t xml:space="preserve">Отметка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«5»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hint="default" w:ascii="Times New Roman" w:hAnsi="Times New Roman" w:eastAsia="Times New Roman" w:cs="Times New Roman"/>
          <w:sz w:val="24"/>
          <w:szCs w:val="24"/>
          <w:lang w:val="en-US" w:eastAsia="ru-RU"/>
        </w:rPr>
        <w:t xml:space="preserve">-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обучающийся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>самостоятельно различает виды изобразительного искусства, выделяет особенности, самостоятельно обобщает, делает выводы.</w:t>
      </w:r>
      <w:r>
        <w:rPr>
          <w:rFonts w:ascii="Times New Roman" w:hAnsi="Times New Roman" w:eastAsia="Times New Roman" w:cs="Times New Roman"/>
          <w:sz w:val="24"/>
          <w:szCs w:val="24"/>
          <w:shd w:val="clear" w:color="auto" w:fill="FFFFFF"/>
          <w:lang w:eastAsia="ru-RU"/>
        </w:rPr>
        <w:t xml:space="preserve"> Фактические ошибки отсутствуют, содержание изложенного последовательно, работа отличается богатством словаря, точностью в применении терминологии.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Отвечал самостоятельно без наводящих вопросов учителя. Возможны неточности при освещении второстепенных вопросов или в выкладках, которые обучающийся легко исправил по замечанию учителя.</w:t>
      </w:r>
    </w:p>
    <w:p w14:paraId="15D0EBE4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both"/>
        <w:textAlignment w:val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eastAsia="ru-RU"/>
        </w:rPr>
        <w:t>Отметка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 «4»</w:t>
      </w:r>
      <w:r>
        <w:rPr>
          <w:rFonts w:hint="default" w:ascii="Times New Roman" w:hAnsi="Times New Roman" w:eastAsia="Times New Roman" w:cs="Times New Roman"/>
          <w:b/>
          <w:bCs/>
          <w:sz w:val="24"/>
          <w:szCs w:val="24"/>
          <w:lang w:val="en-US" w:eastAsia="ru-RU"/>
        </w:rPr>
        <w:t xml:space="preserve"> -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ответ удовлетворяет в основном требованиям на оценку «пять», но при этом имеет один из недостатков: в изложении допущены небольшие пробелы, не исказившие содержание ответа; допущены один - два недочета при освещении основного содержания ответа, исправленные на замечания учителя; допущены ошибка или более двух недочётов при освещении второстепенных вопросов или в выкладках, легко исправленные по замечанию учителя. </w:t>
      </w:r>
    </w:p>
    <w:p w14:paraId="5FD5E3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eastAsia="ru-RU"/>
        </w:rPr>
        <w:t>Отметка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 «3»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 ставится в следующих случаях: неполно </w:t>
      </w:r>
      <w:r>
        <w:rPr>
          <w:rFonts w:ascii="Times New Roman" w:hAnsi="Times New Roman" w:eastAsia="Times New Roman" w:cs="Times New Roman"/>
          <w:sz w:val="24"/>
          <w:szCs w:val="24"/>
          <w:shd w:val="clear" w:color="auto" w:fill="FFFFFF"/>
          <w:lang w:eastAsia="ru-RU"/>
        </w:rPr>
        <w:t xml:space="preserve">усвоил 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Материал,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материала; имелись затруднения, или допущены ошибки в определении понятий, в использовании специальной терминологии, исправленные после нескольких наводящих вопросов учителя; обучающийся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 при знании теоретического материала выявлена недостаточная сформированность основных умений и навыков.</w:t>
      </w:r>
    </w:p>
    <w:p w14:paraId="0AD98B4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eastAsia="Times New Roman" w:cs="Times New Roman"/>
          <w:b/>
          <w:bCs/>
          <w:sz w:val="24"/>
          <w:szCs w:val="24"/>
          <w:u w:val="single"/>
          <w:lang w:val="en-US"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u w:val="single"/>
          <w:lang w:eastAsia="ru-RU"/>
        </w:rPr>
        <w:t>Практическая</w:t>
      </w:r>
      <w:r>
        <w:rPr>
          <w:rFonts w:hint="default" w:ascii="Times New Roman" w:hAnsi="Times New Roman" w:eastAsia="Times New Roman" w:cs="Times New Roman"/>
          <w:b/>
          <w:bCs/>
          <w:sz w:val="24"/>
          <w:szCs w:val="24"/>
          <w:u w:val="single"/>
          <w:lang w:val="en-US" w:eastAsia="ru-RU"/>
        </w:rPr>
        <w:t xml:space="preserve"> работа:</w:t>
      </w:r>
    </w:p>
    <w:p w14:paraId="06B0D5F6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both"/>
        <w:textAlignment w:val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eastAsia="ru-RU"/>
        </w:rPr>
        <w:t>Отметка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 «5»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– уровень исполнения высокий, креативный подход к решению поставленных задач, отсутствуют ошиб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softHyphen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ки в разработке композиции, работа отличается грамотно продуманной цветовой гаммой, все объекты связаны между собой, верно переданы пропорции и размеры, при этом использованы интегрированные знания из различных разделов для решения поставленной задачи; правильно применяются приёмы и изученные техники рисования. Работа выполнена в заданное время, самостоятельно, с соблюдением технологической последовательности, качественно и творчески.</w:t>
      </w:r>
    </w:p>
    <w:p w14:paraId="3947AF92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both"/>
        <w:textAlignment w:val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eastAsia="ru-RU"/>
        </w:rPr>
        <w:t>Отметка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 «4»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 – уровень выполнения требований хороший, присутствуют креативные решения поставленных задач, но допущены незначительные ошибки в разработке композиции, есть нарушения в пе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softHyphen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редаче пропорций и соразмерности; обучающийся допустил малозначительные ошибки, но может самостоятельно исправить их с небольшой подсказкой учителя. Работа выполнена в заданное время, самостоятельно.</w:t>
      </w:r>
    </w:p>
    <w:p w14:paraId="01C32EDE">
      <w:pPr>
        <w:spacing w:after="0" w:line="240" w:lineRule="auto"/>
        <w:jc w:val="both"/>
        <w:rPr>
          <w:rFonts w:ascii="Times New Roman" w:hAnsi="Times New Roman" w:eastAsia="Calibri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eastAsia="ru-RU"/>
        </w:rPr>
        <w:t>Отметка 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«3»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 – уровень выполнения требований достаточный, минимальный; креативность проявлена в малой степени допущены ошибки в разработке композиции, в передаче пропорции, размеров и цветовых сочетаний; владеет знаниями из различных разделов, но испытывает затруднения в их практическом применении при выполнении рисунка; понимает последовательность создания рисунка, но допускает отдельные ошибки; работа не выполнена в заданное время, имеются нарушения в технологической последовательности.</w:t>
      </w:r>
      <w:r>
        <w:rPr>
          <w:rFonts w:ascii="Times New Roman" w:hAnsi="Times New Roman" w:eastAsia="Calibri" w:cs="Times New Roman"/>
          <w:b/>
          <w:sz w:val="28"/>
          <w:szCs w:val="28"/>
        </w:rPr>
        <w:t xml:space="preserve"> </w:t>
      </w:r>
    </w:p>
    <w:p w14:paraId="147CFE4A">
      <w:pPr>
        <w:spacing w:after="0" w:line="240" w:lineRule="auto"/>
        <w:jc w:val="both"/>
        <w:rPr>
          <w:rFonts w:ascii="Times New Roman" w:hAnsi="Times New Roman" w:eastAsia="Calibri" w:cs="Times New Roman"/>
          <w:b/>
          <w:sz w:val="28"/>
          <w:szCs w:val="28"/>
        </w:rPr>
      </w:pPr>
    </w:p>
    <w:p w14:paraId="18690C65"/>
    <w:p w14:paraId="3AF2CB6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</w:p>
    <w:p w14:paraId="22C1AA9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</w:p>
    <w:p w14:paraId="57F9313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</w:p>
    <w:p w14:paraId="4FFA39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</w:p>
    <w:p w14:paraId="396D1C1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</w:p>
    <w:p w14:paraId="33EC5C11"/>
    <w:sectPr>
      <w:pgSz w:w="11906" w:h="16838"/>
      <w:pgMar w:top="850" w:right="850" w:bottom="850" w:left="1417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ar(--depot-font-size-text-m-p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6EBBE73"/>
    <w:multiLevelType w:val="singleLevel"/>
    <w:tmpl w:val="96EBBE73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BFCAFC1D"/>
    <w:multiLevelType w:val="singleLevel"/>
    <w:tmpl w:val="BFCAFC1D"/>
    <w:lvl w:ilvl="0" w:tentative="0">
      <w:start w:val="1"/>
      <w:numFmt w:val="decimal"/>
      <w:lvlText w:val="%1."/>
      <w:lvlJc w:val="left"/>
      <w:pPr>
        <w:tabs>
          <w:tab w:val="left" w:pos="312"/>
        </w:tabs>
      </w:pPr>
      <w:rPr>
        <w:rFonts w:hint="default" w:ascii="Times New Roman" w:hAnsi="Times New Roman" w:cs="Times New Roman"/>
        <w:b w:val="0"/>
        <w:bCs w:val="0"/>
      </w:rPr>
    </w:lvl>
  </w:abstractNum>
  <w:abstractNum w:abstractNumId="2">
    <w:nsid w:val="0339B3D7"/>
    <w:multiLevelType w:val="singleLevel"/>
    <w:tmpl w:val="0339B3D7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1020A10A"/>
    <w:multiLevelType w:val="singleLevel"/>
    <w:tmpl w:val="1020A10A"/>
    <w:lvl w:ilvl="0" w:tentative="0">
      <w:start w:val="1"/>
      <w:numFmt w:val="decimal"/>
      <w:suff w:val="space"/>
      <w:lvlText w:val="%1."/>
      <w:lvlJc w:val="left"/>
      <w:rPr>
        <w:rFonts w:hint="default" w:ascii="Times New Roman" w:hAnsi="Times New Roman" w:cs="Times New Roman"/>
        <w:sz w:val="24"/>
        <w:szCs w:val="24"/>
      </w:rPr>
    </w:lvl>
  </w:abstractNum>
  <w:abstractNum w:abstractNumId="4">
    <w:nsid w:val="367DB6AC"/>
    <w:multiLevelType w:val="singleLevel"/>
    <w:tmpl w:val="367DB6AC"/>
    <w:lvl w:ilvl="0" w:tentative="0">
      <w:start w:val="1"/>
      <w:numFmt w:val="decimal"/>
      <w:suff w:val="space"/>
      <w:lvlText w:val="%1."/>
      <w:lvlJc w:val="left"/>
    </w:lvl>
  </w:abstractNum>
  <w:abstractNum w:abstractNumId="5">
    <w:nsid w:val="4B99EEE5"/>
    <w:multiLevelType w:val="singleLevel"/>
    <w:tmpl w:val="4B99EEE5"/>
    <w:lvl w:ilvl="0" w:tentative="0">
      <w:start w:val="1"/>
      <w:numFmt w:val="decimal"/>
      <w:suff w:val="space"/>
      <w:lvlText w:val="%1."/>
      <w:lvlJc w:val="left"/>
    </w:lvl>
  </w:abstractNum>
  <w:abstractNum w:abstractNumId="6">
    <w:nsid w:val="57783C18"/>
    <w:multiLevelType w:val="singleLevel"/>
    <w:tmpl w:val="57783C18"/>
    <w:lvl w:ilvl="0" w:tentative="0">
      <w:start w:val="1"/>
      <w:numFmt w:val="decimal"/>
      <w:suff w:val="space"/>
      <w:lvlText w:val="%1."/>
      <w:lvlJc w:val="left"/>
    </w:lvl>
  </w:abstractNum>
  <w:abstractNum w:abstractNumId="7">
    <w:nsid w:val="6019E7A9"/>
    <w:multiLevelType w:val="singleLevel"/>
    <w:tmpl w:val="6019E7A9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2"/>
  </w:num>
  <w:num w:numId="5">
    <w:abstractNumId w:val="3"/>
  </w:num>
  <w:num w:numId="6">
    <w:abstractNumId w:val="5"/>
  </w:num>
  <w:num w:numId="7">
    <w:abstractNumId w:val="0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0B129E"/>
    <w:rsid w:val="0C422705"/>
    <w:rsid w:val="1B853EF8"/>
    <w:rsid w:val="1E567BEB"/>
    <w:rsid w:val="442D57AE"/>
    <w:rsid w:val="55D744FC"/>
    <w:rsid w:val="5D562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qFormat/>
    <w:uiPriority w:val="0"/>
    <w:rPr>
      <w:color w:val="0000FF"/>
      <w:u w:val="single"/>
    </w:rPr>
  </w:style>
  <w:style w:type="character" w:styleId="5">
    <w:name w:val="Strong"/>
    <w:basedOn w:val="2"/>
    <w:qFormat/>
    <w:uiPriority w:val="0"/>
    <w:rPr>
      <w:b/>
      <w:bCs/>
    </w:rPr>
  </w:style>
  <w:style w:type="paragraph" w:styleId="6">
    <w:name w:val="Normal (Web)"/>
    <w:basedOn w:val="1"/>
    <w:qFormat/>
    <w:uiPriority w:val="0"/>
    <w:rPr>
      <w:sz w:val="24"/>
      <w:szCs w:val="24"/>
    </w:rPr>
  </w:style>
  <w:style w:type="table" w:styleId="7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0</Words>
  <Characters>0</Characters>
  <Lines>0</Lines>
  <Paragraphs>0</Paragraphs>
  <TotalTime>20</TotalTime>
  <ScaleCrop>false</ScaleCrop>
  <LinksUpToDate>false</LinksUpToDate>
  <CharactersWithSpaces>0</CharactersWithSpaces>
  <Application>WPS Office_12.2.0.20795_F1E327BC-269C-435d-A152-05C5408002CA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2025-04-25T15:47:00Z</dcterms:created>
  <dc:creator>olga</dc:creator>
  <cp:lastModifiedBy>olga</cp:lastModifiedBy>
  <dcterms:modified xsi:type="dcterms:W3CDTF">2025-05-03T16:46:26Z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1049-12.2.0.20795</vt:lpwstr>
  </property>
  <property fmtid="{D5CDD505-2E9C-101B-9397-08002B2CF9AE}" pid="3" name="ICV">
    <vt:lpwstr>08772368FD194A5F904C00D70834CF11_12</vt:lpwstr>
  </property>
</Properties>
</file>